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bookmarkStart w:id="0" w:name="_GoBack"/>
      <w:bookmarkEnd w:id="0"/>
      <w:r>
        <w:rPr>
          <w:rFonts w:hint="eastAsia" w:ascii="仿宋_GB2312" w:hAnsi="仿宋_GB2312" w:eastAsia="仿宋_GB2312" w:cs="仿宋_GB2312"/>
          <w:color w:val="333333"/>
          <w:sz w:val="32"/>
          <w:szCs w:val="32"/>
          <w:shd w:val="clear" w:color="auto" w:fill="FFFFFF"/>
        </w:rPr>
        <w:t>旬阳</w:t>
      </w:r>
      <w:r>
        <w:rPr>
          <w:rFonts w:hint="eastAsia" w:ascii="仿宋_GB2312" w:hAnsi="仿宋_GB2312" w:eastAsia="仿宋_GB2312" w:cs="仿宋_GB2312"/>
          <w:color w:val="333333"/>
          <w:sz w:val="32"/>
          <w:szCs w:val="32"/>
          <w:shd w:val="clear" w:color="auto" w:fill="FFFFFF"/>
          <w:lang w:eastAsia="zh-CN"/>
        </w:rPr>
        <w:t>市</w:t>
      </w:r>
      <w:r>
        <w:rPr>
          <w:rFonts w:hint="eastAsia" w:ascii="仿宋_GB2312" w:hAnsi="仿宋_GB2312" w:eastAsia="仿宋_GB2312" w:cs="仿宋_GB2312"/>
          <w:color w:val="333333"/>
          <w:sz w:val="32"/>
          <w:szCs w:val="32"/>
          <w:shd w:val="clear" w:color="auto" w:fill="FFFFFF"/>
        </w:rPr>
        <w:t>大事记</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lang w:val="en-US" w:eastAsia="zh-CN"/>
        </w:rPr>
        <w:t>8</w:t>
      </w:r>
      <w:r>
        <w:rPr>
          <w:rFonts w:hint="eastAsia" w:ascii="仿宋_GB2312" w:hAnsi="仿宋_GB2312" w:eastAsia="仿宋_GB2312" w:cs="仿宋_GB2312"/>
          <w:color w:val="333333"/>
          <w:sz w:val="32"/>
          <w:szCs w:val="32"/>
          <w:shd w:val="clear" w:color="auto" w:fill="FFFFFF"/>
        </w:rPr>
        <w:t>期）</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旬阳</w:t>
      </w:r>
      <w:r>
        <w:rPr>
          <w:rFonts w:hint="eastAsia" w:ascii="仿宋_GB2312" w:hAnsi="仿宋_GB2312" w:eastAsia="仿宋_GB2312" w:cs="仿宋_GB2312"/>
          <w:color w:val="333333"/>
          <w:sz w:val="32"/>
          <w:szCs w:val="32"/>
          <w:shd w:val="clear" w:color="auto" w:fill="FFFFFF"/>
          <w:lang w:eastAsia="zh-CN"/>
        </w:rPr>
        <w:t>市</w:t>
      </w:r>
      <w:r>
        <w:rPr>
          <w:rFonts w:hint="eastAsia" w:ascii="仿宋_GB2312" w:hAnsi="仿宋_GB2312" w:eastAsia="仿宋_GB2312" w:cs="仿宋_GB2312"/>
          <w:color w:val="333333"/>
          <w:sz w:val="32"/>
          <w:szCs w:val="32"/>
          <w:shd w:val="clear" w:color="auto" w:fill="FFFFFF"/>
        </w:rPr>
        <w:t>档案史志馆编印              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7</w:t>
      </w:r>
      <w:r>
        <w:rPr>
          <w:rFonts w:hint="eastAsia" w:ascii="仿宋_GB2312" w:hAnsi="仿宋_GB2312" w:eastAsia="仿宋_GB2312" w:cs="仿宋_GB2312"/>
          <w:color w:val="333333"/>
          <w:sz w:val="32"/>
          <w:szCs w:val="32"/>
          <w:shd w:val="clear" w:color="auto"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8月2日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省农业农村厅党组成员、副厅长任步学来旬阳市调研畜牧产业、农业科教环能工作，市委书记陈红星，市委常委、副市长杨居侨一同调研</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任步学先后来到陕西润鑫生物肥业有限公司、国桦现代农业园区、神州达畜牧养殖有限公司，了解农膜回收利用、有机肥生产、食用菌产业发展、农民田间学校建设和肉牛产业发展等方面工作。对旬阳市在产业振兴、科技助农、联农增收的做法及成效给予肯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安康市委书记武文罡到旬阳市调研基层党建工作。旬阳市委书记陈红星，市委常委、组织部部长常彬一同调研。武文罡先后来到城关镇党家坝社区党群服务中心、老城社区居委会，了解机关党员干部“双报到”活动开展、红色物业培育、网格化管理等情况，对党家坝社区“党建项目化管理”“老李说事”和老城社区“马大姐调解室”“远珍巧手坊”等特色做法给予充分肯定。他强调，小区治理关系市民幸福指数、关系社会和谐稳定。要充分发挥基层党支部在小区治理中的战斗堡垒作用，突出居民主体地位，积极整合物业、志愿者和小区党员等各方面力量，进一步把楼栋网格划细、把红色物业做实、把管理服务做精，更好回应和满足群众多元化服务需求，推动形成共建共治共享的基层治理新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召开常委会（扩大）会议，深入学习贯彻习近平总书记在四川和陕西汉中考察时的重要讲话精神、对防汛救灾工作的重要指示精神，研究部署贯彻落实意见。市委书记陈红星主持会议。会议还听取旬阳市委一届五次全会筹备情况汇报，研究了其他事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中国共产党旬阳市第一届委员会第五次全体会议召开。全会以习近平新时代中国特色社会主义思想为指导，深入学习贯彻习近平总书记来陕考察重要讲话重要指示精神，全面落实省委十四届四次全会、安康市委五届五次全会部署，动员全市上下紧盯“六个树标杆”目标，坚定信心、提振精神，奋力追赶、敢于超越，用求真务实的作风、真抓实干的作为，努力推动各项工作高质量完成。市委书记陈红星代表市委常委会作工作报告并讲话。市委副书记、市长罗本军安排经济工作。市人大常委会主任王武臣，市政协主席曾炜，市委副书记文永明，市委常委强文博、姚静、常彬、宋晓华、刘仁卫、李作奎、苏向辉、吴昕、杨居侨出席会议。市委委员、市委候补委员出席会议。不是市委委员的市级领导，市纪委常委、监委委员，各镇党委书记、镇长，市委及市级国家机关各部门主要负责同志，市人大办及各工委主任，市政协秘书长、市政协办及各专委会主任，各人民团体、中央和省市驻旬各单位主要负责同志，部分事业单位和市属国有企业主要负责同志列席会议。新培育“五上”企业代表和民营企业代表特邀参加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2022年度目标责任考核总结表彰大会召开。市委书记陈红星出席会议并讲话。市人大常委会主任王武臣、市政协主席曾炜，市委常委强文博、宋晓华、李作奎、杨居侨在主席台就座。市委常委、常务副市长刘仁卫主持会议。市委常委、组织部部长常彬通报考核情况。市委副书记文永明宣读表彰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农业农村重点工作暨巩固衔接问题整改推进会。市委书记陈红星，市政协主席曾炜，市委副书记文永明，市委常委强文博，市委常委、副市长杨居侨出席会议。会议学习贯彻习近平总书记关于“三农”工作的重要论述精神，通报旬阳市农业农村和巩固衔接工作存在的突出问题，安排部署下步重点工作，动员全市上下深入贯彻市委一届五次全会和全市目标责任考核大会精神，以更加坚定的创优意识、更加务实的思路措施、更加过硬的优良作风，全面抓好补短强弱和质效提升，奋力推进各项工作上台阶、上水平。</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8月11日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委政研室（改革办）主任陈文斌一行来旬就“五好庭院经济”工作作专题调研。市委书记陈红星，市委常委、副市长杨居侨一同调研。陈文斌一行先后来到构元镇羊山村、吕河镇冬青村、段家河镇薛家湾社区，走访“五好庭院经济”示范户，陈文斌对旬阳市“五好庭院经济”工作给予了充分肯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旬阳市召开项目谋划、招商引资、助企纾困工作推进会议。市长罗本军主持会议并讲话，</w:t>
      </w:r>
      <w:r>
        <w:rPr>
          <w:rFonts w:hint="eastAsia" w:ascii="仿宋_GB2312" w:hAnsi="仿宋_GB2312" w:eastAsia="仿宋_GB2312" w:cs="仿宋_GB2312"/>
          <w:i w:val="0"/>
          <w:iCs w:val="0"/>
          <w:caps w:val="0"/>
          <w:color w:val="333333"/>
          <w:spacing w:val="0"/>
          <w:sz w:val="32"/>
          <w:szCs w:val="32"/>
          <w:shd w:val="clear" w:fill="FFFFFF"/>
          <w:lang w:eastAsia="zh-CN"/>
        </w:rPr>
        <w:t>市上</w:t>
      </w:r>
      <w:r>
        <w:rPr>
          <w:rFonts w:hint="eastAsia" w:ascii="仿宋_GB2312" w:hAnsi="仿宋_GB2312" w:eastAsia="仿宋_GB2312" w:cs="仿宋_GB2312"/>
          <w:i w:val="0"/>
          <w:iCs w:val="0"/>
          <w:caps w:val="0"/>
          <w:color w:val="333333"/>
          <w:spacing w:val="0"/>
          <w:sz w:val="32"/>
          <w:szCs w:val="32"/>
          <w:shd w:val="clear" w:fill="FFFFFF"/>
        </w:rPr>
        <w:t>领导刘仁卫、柳康、沈纪兵、张涛、韩从军、牛全鸿、向飞出席。会议贯彻落实安康市委五届五次全会、安康市经济稳增长第九次调度会议和旬阳市委一届五次全会精神，通报全市项目谋划、助企纾困、招商引资工作开展情况，安排部署下一阶段重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旬阳特色产品营销中心在西安正式揭牌运营，市长罗本军、市人大常委会副主任向小敏出席仪式并揭牌。旬阳招商顾问马安武、西安旬阳商会会长杨才均等嘉宾应邀出席仪式。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长罗本军在仁河口镇桥上村主持召开北部片区重点工作推进会议，听取仁河口镇、小河镇、赵湾镇、桐木镇、甘溪镇关于经济发展、产业融合、巩固衔接、项目谋划、助企纾困、双招双引、粮食安全、防汛防滑等重点工作汇报，分析当前发展形势，研究部署下阶段重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8月14日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陕西安康桂花水库抽水蓄能电站项目详勘详察工作推进会召开。市委书记陈红星会见陕西桂花能源集团董事长吴刚，市人大常委会主任王武臣，市长罗本军出席推进会。</w:t>
      </w:r>
      <w:r>
        <w:rPr>
          <w:rFonts w:hint="eastAsia" w:ascii="仿宋_GB2312" w:hAnsi="仿宋_GB2312" w:eastAsia="仿宋_GB2312" w:cs="仿宋_GB2312"/>
          <w:i w:val="0"/>
          <w:iCs w:val="0"/>
          <w:caps w:val="0"/>
          <w:color w:val="333333"/>
          <w:spacing w:val="0"/>
          <w:sz w:val="32"/>
          <w:szCs w:val="32"/>
          <w:shd w:val="clear" w:fill="FFFFFF"/>
          <w:lang w:eastAsia="zh-CN"/>
        </w:rPr>
        <w:t>会议</w:t>
      </w:r>
      <w:r>
        <w:rPr>
          <w:rFonts w:hint="eastAsia" w:ascii="仿宋_GB2312" w:hAnsi="仿宋_GB2312" w:eastAsia="仿宋_GB2312" w:cs="仿宋_GB2312"/>
          <w:i w:val="0"/>
          <w:iCs w:val="0"/>
          <w:caps w:val="0"/>
          <w:color w:val="333333"/>
          <w:spacing w:val="0"/>
          <w:sz w:val="32"/>
          <w:szCs w:val="32"/>
          <w:shd w:val="clear" w:fill="FFFFFF"/>
        </w:rPr>
        <w:t>观看了抽水蓄能电站视频短片，介绍了项目基本情况、前期工作推进流程，宣读了《关于成立陕西安康桂花水库抽水蓄能电站项目建设工作专班的通知》，与会部门进行表态发言。</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8月15日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深入城关镇、旬阳高新区督导检查全市“五上”企业培育工作。市委常委、常务副市长刘仁卫一同督导。在陕西盛世纺织科技有限公司、陕西同春电力科技发展有限公司、陕西亿恒永升工程有限公司、张记购物广场、旬河廊桥，陈红星了解各企业生产经营情况，听取企业发展思路，协调解决堵点难点问题，勉励各企业坚定信心、提振精神，立足市场行情和自身优势，敢闯敢投敢担险，同心协力推动旬阳民营经济取得新成效、迈入新阶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8月16日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督导检查平安建设暨政法重点工作。市委常委、政法委书记李作奎，副市长李宏团一同检查。在白柳镇老龙沟村，陈红星听取“五子”工作法、服务“五类户”试点工作开展情况汇报，主持召开平安建设暨市域社会治理座谈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深入陕西亨通铸造有限公司、陕西汽车中创专用车有限公司、旬阳宝利机械有限责任公司开展“亲商助企日”活动，实地查看、全面了解企业生产运营、产品研发、市场营销等情况，协调解决企业生产、技改、融资等方面的困难和问题。市政府党组成员牛全鸿、旬阳高新区管委会党工委书记向飞参加活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8月17日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检查督导旬阳城旅融合、文旅融合、产旅融合项目建设并召开座谈会。市委常委、副市长吴昕，副市长宋宗卉、向甲锋，市政府领导杨利锋一同检查督导。罗本军先后深入涧沟口节点改造、人民医院地下停车场、老城历史文化街区保护利用示范工程、老城洞口改造、太极城欢乐岛水上乐园、天汇会展中心、瑞莲世纪明珠酒店等项目现场查看，了解项目进展情况，研究解决实际问题，提出改进意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2023年安康市尾矿库防汛演练暨治理工作现场推进会在旬阳市召开。安康市应急管理局局长王晓强，旬阳市委常委、副市长杨居侨出席，安康市各县区应急管理局、秦岭区尾矿库有关企业负责人现场观摩。</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8月21日至23日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市委书记陈红星带领招商小分队赴甘肃省兰州市、白银市开展招商引资活动，市政府副市长张涛、市政协副主席韩从军一同参加。</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8月22日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陕西省第七次“残疾预防日”宣传教育活动在旬阳启动。省残联党组成员、副理事长许宝生，省残联二级巡视员、康复部主任孙秀红，省卫生健康委二级巡视员师中荣，省民政厅二级巡视员曹天刚，安康市委常委、副市长，市政府残工委主任陈晖，安康市残联党组书记、理事长刘璇，旬阳市委副书记、市长罗本军，旬阳市委常委、宣传部长姚静，副市长向甲锋出席活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安全生产委员会（扩大）会议，分析研判全市安全生产工作形势，安排部署当前安全生产重点工作。市长、市安委会主任罗本军出席会议并讲话。罗本军强调，安全生产工作事关发展、稳定、民生大局，丝毫不能麻痹大意。各级各部门要保持高度警惕，严防思想松懈。树牢“人民至上、生命至上”理念，认真分析本辖区、本行业、本领域安全生产形势，以“时时放心不下”的责任感和“一失万无”的危机感，全力抓实抓细安全生产各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8月24日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人大常委会在甘溪镇召开“一镇一品牌”创建工作现场会暨“积极投身‘三个年’·代表履职建新功”主题实践活动推进会，市人大常委会主任王武臣出席会议并讲话。会议由市人大常委会副主任柳康主持，市人大常委会党组副书记刘连文通报了“一镇一品牌”创建工作进展情况，市人大常委会副主任向小敏安排了人大代表“积极投身‘三个年’代表履职建新功”主题实践活动。王武臣要求，市人大常委会要继续加强组织协调和指导保障，通过分阶段精准指导、工作联动推进、领导联系指导、点评通报考核、队伍能力提升等系列举措，共商共议，群策群力，查漏补缺，推动镇人大工作依法规范，齐头并进。</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8月27日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主持召开旬阳市政府2023年第8次常务会议。市人大常委会副主任柳康、市政协副主席江利宝应邀出席会议。会议传达学习习近平总书记在四川考察时、在中共中央政治局第七次集体学习时、主持召开中央财经委员会第二次会议时、在全国生态环境保护大会上的重要讲话精神及对网络安全和信息化工作作出重要指示精神、8月17日中共中央政治局常务委员会会议精神、8月16日国务院第二次全体会议精神。会议传达学习省、安康市安全生产工作会议精神，听取全市城镇燃气安全专项整治工作汇报，研究当前安全生产重点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8月28日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召开2023年第19次常委会（扩大）会议，学习贯彻习近平总书记在8月17日中共中央政治局常务委员会会议，听取新疆维吾尔自治区党委和政府、新疆生产建设兵团工作汇报时的重要讲话，在首个全国生态日之际作出的重要指示和《中国式现代化是强国建设、民族复兴的康庄大道》重要文章，研究部署贯彻落实意见和招商引资、社会治理、经济社会发展等工作。市委书记陈红星主持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委召开议军会议。市委书记、人武部党委第一书记陈红星主持会议并讲话。市长、国防动员委员会主任罗本军出席。会议学习习近平总书记重要讲话重要指示和党管武装有关文件精神，听取上半年武装工作情况汇报，研究解决驻旬部队建设具体问题，安排部署下步工作。陈红星对今年以来全市武装工作取得成绩给予充分肯定。他指出，当前正处在实现建军一百年奋斗目标的关键时期，全市上下必须立足当前、干好当下，放眼未来、利于长远，聚焦提升思想的共识度、使命的聚焦度、落实的精准度，持续强化党管武装工作质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理论学习中心组举行第八次集体学习。市委书记陈红星主持会议并讲话。会议学习了《习近平著作选读》（第一卷）《坚持总体国家安全观》《确保我国粮食安全》篇目，习近平总书记关于安全生产重要论述，中共中央、国务院、中央军委《关于加强和改进新时代全民国防教育工作的意见》。会议强调，要牢固树立总体国家安全观，筑牢国家安全防线。以坚决态度和严实举措防风险、护稳定、促发展，把政治安全和意识形态安全摆在首位，统筹抓好各领域国家安全工作，严密防范系统性风险，以新安全格局保障新发展格局，切实捍卫“两个确立”、做到“两个维护”。</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8月30日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市长罗本军主持召开旬阳市创建国家卫生城市工作推进会议。市委常委、宣传部部长姚静，副市长向甲锋出席会议。会议通报了旬阳市创建国家卫生城市工作开展情况及存在问题，安排部署下一步创建工作。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8月31日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在蜀河、关口、构元、吕河等地督导检查第二轮中央生态环境保护督察反馈问题整改工作。副市长沈纪兵一同检查。陈红星先后在蜀河镇小水河砖瓦用页岩矿、关口镇居金塬矿业公司董儿沟尾矿库、构元镇鑫源矿业公司任家沟尾矿库、吕河镇任家湾弃渣场，实地检查历史遗留矿山生态恢复治理成效、尾矿库提升改造进度，研究安排下步整改措施。</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在吕河镇、旬阳高新区督导检查避灾安置、经济稳增长工作。市委常委、常务副市长刘仁卫一同督导。在吕河镇三产融合示范区项目建设现场，询问项目施工和安置搬迁进度，要求吕河镇和施工单位要精心组织、科学施工、规范管理，在确保施工安全和工程质量的前提下，加快建设进度，确保受地灾隐患影响的群众能够如期搬迁入住，保障群众生命财产安全。在旬汉食品有限公司、生物基可降解材料产业园、陕西同春电力科技发展有限公司、秦创原旬阳科创园、新材料产业园，罗本军实地查看了解项目推进、技术创新、安全生产和经营销售情况。他强调，旬阳高新区和相关部门要强化项目跟踪服务，做好支持保障工作，认真谋划配套工程建设，推动重大项目建设提速增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旬阳市青年联合会成立大会暨第一届委员会全体会议召开。全市各行各业106名青联委员</w:t>
      </w:r>
      <w:r>
        <w:rPr>
          <w:rFonts w:hint="eastAsia" w:ascii="仿宋_GB2312" w:hAnsi="仿宋_GB2312" w:eastAsia="仿宋_GB2312" w:cs="仿宋_GB2312"/>
          <w:i w:val="0"/>
          <w:iCs w:val="0"/>
          <w:caps w:val="0"/>
          <w:color w:val="333333"/>
          <w:spacing w:val="0"/>
          <w:sz w:val="32"/>
          <w:szCs w:val="32"/>
          <w:shd w:val="clear" w:fill="FFFFFF"/>
          <w:lang w:eastAsia="zh-CN"/>
        </w:rPr>
        <w:t>参加</w:t>
      </w:r>
      <w:r>
        <w:rPr>
          <w:rFonts w:hint="eastAsia" w:ascii="仿宋_GB2312" w:hAnsi="仿宋_GB2312" w:eastAsia="仿宋_GB2312" w:cs="仿宋_GB2312"/>
          <w:i w:val="0"/>
          <w:iCs w:val="0"/>
          <w:caps w:val="0"/>
          <w:color w:val="333333"/>
          <w:spacing w:val="0"/>
          <w:sz w:val="32"/>
          <w:szCs w:val="32"/>
          <w:shd w:val="clear" w:fill="FFFFFF"/>
        </w:rPr>
        <w:t>。共青团安康市委副书记陈余彪，旬阳市委常委、组织部部长常彬，副市长向甲锋出席。会议听取《旬阳市青年联合会第一届委员会全体会议筹备工作报告》，审议通过《旬阳市青联委员履职规范》《旬阳市青年联合会委员直接联系青年工作制度》，选举产生了旬阳市青年联合会第一届委员会主席、副主席、常务委员会委员。</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M2JhZGJmZjFiNDYwM2Y3OTE5MDIzMWYyZGFlOWUifQ=="/>
  </w:docVars>
  <w:rsids>
    <w:rsidRoot w:val="00A60BB8"/>
    <w:rsid w:val="003972C5"/>
    <w:rsid w:val="00780D0B"/>
    <w:rsid w:val="00876596"/>
    <w:rsid w:val="00936D83"/>
    <w:rsid w:val="00A60BB8"/>
    <w:rsid w:val="01345712"/>
    <w:rsid w:val="029D6DD6"/>
    <w:rsid w:val="04B70270"/>
    <w:rsid w:val="050C5D17"/>
    <w:rsid w:val="09B34BE3"/>
    <w:rsid w:val="09EA48F5"/>
    <w:rsid w:val="113B1BE2"/>
    <w:rsid w:val="11B86D12"/>
    <w:rsid w:val="1B9B2B96"/>
    <w:rsid w:val="20CB252A"/>
    <w:rsid w:val="20CD4D09"/>
    <w:rsid w:val="23DC2937"/>
    <w:rsid w:val="269721C8"/>
    <w:rsid w:val="26E36E8E"/>
    <w:rsid w:val="2A354130"/>
    <w:rsid w:val="2A7728D2"/>
    <w:rsid w:val="2ADA012A"/>
    <w:rsid w:val="2C5219BD"/>
    <w:rsid w:val="2D3B7A99"/>
    <w:rsid w:val="2F5E50E2"/>
    <w:rsid w:val="33BE09AC"/>
    <w:rsid w:val="370B0F09"/>
    <w:rsid w:val="38187727"/>
    <w:rsid w:val="384A08B6"/>
    <w:rsid w:val="3A803AAB"/>
    <w:rsid w:val="3E9F0630"/>
    <w:rsid w:val="419A23EE"/>
    <w:rsid w:val="45BD1EAA"/>
    <w:rsid w:val="461307CE"/>
    <w:rsid w:val="472E7F6C"/>
    <w:rsid w:val="4A2B075B"/>
    <w:rsid w:val="4D1E5822"/>
    <w:rsid w:val="4DA737B0"/>
    <w:rsid w:val="50A74D8D"/>
    <w:rsid w:val="52F83413"/>
    <w:rsid w:val="564A14CE"/>
    <w:rsid w:val="56F33D82"/>
    <w:rsid w:val="5AC76696"/>
    <w:rsid w:val="5EBD5FCB"/>
    <w:rsid w:val="62F7354B"/>
    <w:rsid w:val="63684B4C"/>
    <w:rsid w:val="6A446ED5"/>
    <w:rsid w:val="70605E9D"/>
    <w:rsid w:val="714B55C8"/>
    <w:rsid w:val="71CD58BA"/>
    <w:rsid w:val="73707DDA"/>
    <w:rsid w:val="749C4D8C"/>
    <w:rsid w:val="75BC5162"/>
    <w:rsid w:val="77615133"/>
    <w:rsid w:val="786A425F"/>
    <w:rsid w:val="7A2C75B8"/>
    <w:rsid w:val="7F77010C"/>
    <w:rsid w:val="7FAE4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4945</Words>
  <Characters>4989</Characters>
  <Lines>1</Lines>
  <Paragraphs>1</Paragraphs>
  <TotalTime>11251</TotalTime>
  <ScaleCrop>false</ScaleCrop>
  <LinksUpToDate>false</LinksUpToDate>
  <CharactersWithSpaces>5003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2020-06-01T07:50:00Z</dcterms:created>
  <dc:creator>Administrator</dc:creator>
  <cp:lastModifiedBy>NTKO</cp:lastModifiedBy>
  <cp:lastPrinted>2022-09-13T03:55:00Z</cp:lastPrinted>
  <dcterms:modified xsi:type="dcterms:W3CDTF">2023-09-05T01:32:49Z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D3432A37D01F44ED985B1DD1B53E95AB</vt:lpwstr>
  </property>
</Properties>
</file>