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ind w:firstLine="640" w:firstLineChars="200"/>
        <w:jc w:val="center"/>
        <w:textAlignment w:val="auto"/>
        <w:rPr>
          <w:rFonts w:ascii="仿宋" w:hAnsi="仿宋" w:eastAsia="仿宋"/>
          <w:color w:val="000000" w:themeColor="text1"/>
          <w:sz w:val="32"/>
          <w:szCs w:val="32"/>
          <w:shd w:val="clear" w:color="auto" w:fill="FFFFFF"/>
        </w:rPr>
      </w:pPr>
      <w:r>
        <w:rPr>
          <w:rFonts w:hint="eastAsia" w:ascii="仿宋" w:hAnsi="仿宋" w:eastAsia="仿宋"/>
          <w:color w:val="000000" w:themeColor="text1"/>
          <w:sz w:val="32"/>
          <w:szCs w:val="32"/>
          <w:shd w:val="clear" w:color="auto" w:fill="FFFFFF"/>
        </w:rPr>
        <w:t>旬阳</w:t>
      </w:r>
      <w:r>
        <w:rPr>
          <w:rFonts w:hint="eastAsia" w:ascii="仿宋" w:hAnsi="仿宋" w:eastAsia="仿宋"/>
          <w:color w:val="000000" w:themeColor="text1"/>
          <w:sz w:val="32"/>
          <w:szCs w:val="32"/>
          <w:shd w:val="clear" w:color="auto" w:fill="FFFFFF"/>
          <w:lang w:eastAsia="zh-CN"/>
        </w:rPr>
        <w:t>市</w:t>
      </w:r>
      <w:r>
        <w:rPr>
          <w:rFonts w:hint="eastAsia" w:ascii="仿宋" w:hAnsi="仿宋" w:eastAsia="仿宋"/>
          <w:color w:val="000000" w:themeColor="text1"/>
          <w:sz w:val="32"/>
          <w:szCs w:val="32"/>
          <w:shd w:val="clear" w:color="auto" w:fill="FFFFFF"/>
        </w:rPr>
        <w:t>大事记</w:t>
      </w:r>
    </w:p>
    <w:p>
      <w:pPr>
        <w:keepNext w:val="0"/>
        <w:keepLines w:val="0"/>
        <w:pageBreakBefore w:val="0"/>
        <w:kinsoku/>
        <w:wordWrap/>
        <w:overflowPunct/>
        <w:topLinePunct w:val="0"/>
        <w:autoSpaceDE/>
        <w:autoSpaceDN/>
        <w:bidi w:val="0"/>
        <w:adjustRightInd/>
        <w:snapToGrid/>
        <w:ind w:firstLine="640" w:firstLineChars="200"/>
        <w:jc w:val="center"/>
        <w:textAlignment w:val="auto"/>
        <w:rPr>
          <w:rFonts w:hint="eastAsia" w:ascii="仿宋" w:hAnsi="仿宋" w:eastAsia="仿宋"/>
          <w:color w:val="000000" w:themeColor="text1"/>
          <w:sz w:val="32"/>
          <w:szCs w:val="32"/>
          <w:shd w:val="clear" w:color="auto" w:fill="FFFFFF"/>
        </w:rPr>
      </w:pPr>
      <w:r>
        <w:rPr>
          <w:rFonts w:hint="eastAsia" w:ascii="仿宋" w:hAnsi="仿宋" w:eastAsia="仿宋"/>
          <w:color w:val="000000" w:themeColor="text1"/>
          <w:sz w:val="32"/>
          <w:szCs w:val="32"/>
          <w:shd w:val="clear" w:color="auto" w:fill="FFFFFF"/>
        </w:rPr>
        <w:t>202</w:t>
      </w:r>
      <w:r>
        <w:rPr>
          <w:rFonts w:hint="eastAsia" w:ascii="仿宋" w:hAnsi="仿宋" w:eastAsia="仿宋"/>
          <w:color w:val="000000" w:themeColor="text1"/>
          <w:sz w:val="32"/>
          <w:szCs w:val="32"/>
          <w:shd w:val="clear" w:color="auto" w:fill="FFFFFF"/>
          <w:lang w:val="en-US" w:eastAsia="zh-CN"/>
        </w:rPr>
        <w:t>3</w:t>
      </w:r>
      <w:r>
        <w:rPr>
          <w:rFonts w:hint="eastAsia" w:ascii="仿宋" w:hAnsi="仿宋" w:eastAsia="仿宋"/>
          <w:color w:val="000000" w:themeColor="text1"/>
          <w:sz w:val="32"/>
          <w:szCs w:val="32"/>
          <w:shd w:val="clear" w:color="auto" w:fill="FFFFFF"/>
        </w:rPr>
        <w:t>年</w:t>
      </w:r>
    </w:p>
    <w:p>
      <w:pPr>
        <w:keepNext w:val="0"/>
        <w:keepLines w:val="0"/>
        <w:pageBreakBefore w:val="0"/>
        <w:kinsoku/>
        <w:wordWrap/>
        <w:overflowPunct/>
        <w:topLinePunct w:val="0"/>
        <w:autoSpaceDE/>
        <w:autoSpaceDN/>
        <w:bidi w:val="0"/>
        <w:adjustRightInd/>
        <w:snapToGrid/>
        <w:ind w:firstLine="640" w:firstLineChars="200"/>
        <w:jc w:val="center"/>
        <w:textAlignment w:val="auto"/>
        <w:rPr>
          <w:rFonts w:hint="eastAsia" w:ascii="仿宋" w:hAnsi="仿宋" w:eastAsia="仿宋"/>
          <w:color w:val="000000" w:themeColor="text1"/>
          <w:sz w:val="32"/>
          <w:szCs w:val="32"/>
          <w:shd w:val="clear" w:color="auto" w:fill="FFFFFF"/>
        </w:rPr>
      </w:pPr>
      <w:r>
        <w:rPr>
          <w:rFonts w:hint="eastAsia" w:ascii="仿宋" w:hAnsi="仿宋" w:eastAsia="仿宋"/>
          <w:color w:val="000000" w:themeColor="text1"/>
          <w:sz w:val="32"/>
          <w:szCs w:val="32"/>
          <w:shd w:val="clear" w:color="auto" w:fill="FFFFFF"/>
        </w:rPr>
        <w:t>（第</w:t>
      </w:r>
      <w:r>
        <w:rPr>
          <w:rFonts w:hint="eastAsia" w:ascii="仿宋" w:hAnsi="仿宋" w:eastAsia="仿宋"/>
          <w:color w:val="000000" w:themeColor="text1"/>
          <w:sz w:val="32"/>
          <w:szCs w:val="32"/>
          <w:shd w:val="clear" w:color="auto" w:fill="FFFFFF"/>
          <w:lang w:val="en-US" w:eastAsia="zh-CN"/>
        </w:rPr>
        <w:t>2</w:t>
      </w:r>
      <w:r>
        <w:rPr>
          <w:rFonts w:hint="eastAsia" w:ascii="仿宋" w:hAnsi="仿宋" w:eastAsia="仿宋"/>
          <w:color w:val="000000" w:themeColor="text1"/>
          <w:sz w:val="32"/>
          <w:szCs w:val="32"/>
          <w:shd w:val="clear" w:color="auto" w:fill="FFFFFF"/>
        </w:rPr>
        <w:t>期）</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olor w:val="000000" w:themeColor="text1"/>
          <w:sz w:val="32"/>
          <w:szCs w:val="32"/>
          <w:shd w:val="clear" w:color="auto" w:fill="FFFFFF"/>
        </w:rPr>
      </w:pPr>
      <w:r>
        <w:rPr>
          <w:rFonts w:hint="eastAsia" w:ascii="仿宋" w:hAnsi="仿宋" w:eastAsia="仿宋"/>
          <w:color w:val="000000" w:themeColor="text1"/>
          <w:sz w:val="32"/>
          <w:szCs w:val="32"/>
          <w:shd w:val="clear" w:color="auto" w:fill="FFFFFF"/>
        </w:rPr>
        <w:t>旬阳</w:t>
      </w:r>
      <w:r>
        <w:rPr>
          <w:rFonts w:hint="eastAsia" w:ascii="仿宋" w:hAnsi="仿宋" w:eastAsia="仿宋"/>
          <w:color w:val="000000" w:themeColor="text1"/>
          <w:sz w:val="32"/>
          <w:szCs w:val="32"/>
          <w:shd w:val="clear" w:color="auto" w:fill="FFFFFF"/>
          <w:lang w:eastAsia="zh-CN"/>
        </w:rPr>
        <w:t>市</w:t>
      </w:r>
      <w:r>
        <w:rPr>
          <w:rFonts w:hint="eastAsia" w:ascii="仿宋" w:hAnsi="仿宋" w:eastAsia="仿宋"/>
          <w:color w:val="000000" w:themeColor="text1"/>
          <w:sz w:val="32"/>
          <w:szCs w:val="32"/>
          <w:shd w:val="clear" w:color="auto" w:fill="FFFFFF"/>
        </w:rPr>
        <w:t>档案史志馆编印              202</w:t>
      </w:r>
      <w:r>
        <w:rPr>
          <w:rFonts w:hint="eastAsia" w:ascii="仿宋" w:hAnsi="仿宋" w:eastAsia="仿宋"/>
          <w:color w:val="000000" w:themeColor="text1"/>
          <w:sz w:val="32"/>
          <w:szCs w:val="32"/>
          <w:shd w:val="clear" w:color="auto" w:fill="FFFFFF"/>
          <w:lang w:val="en-US" w:eastAsia="zh-CN"/>
        </w:rPr>
        <w:t>3</w:t>
      </w:r>
      <w:r>
        <w:rPr>
          <w:rFonts w:hint="eastAsia" w:ascii="仿宋" w:hAnsi="仿宋" w:eastAsia="仿宋"/>
          <w:color w:val="000000" w:themeColor="text1"/>
          <w:sz w:val="32"/>
          <w:szCs w:val="32"/>
          <w:shd w:val="clear" w:color="auto" w:fill="FFFFFF"/>
        </w:rPr>
        <w:t>年</w:t>
      </w:r>
      <w:r>
        <w:rPr>
          <w:rFonts w:hint="eastAsia" w:ascii="仿宋" w:hAnsi="仿宋" w:eastAsia="仿宋"/>
          <w:color w:val="000000" w:themeColor="text1"/>
          <w:sz w:val="32"/>
          <w:szCs w:val="32"/>
          <w:shd w:val="clear" w:color="auto" w:fill="FFFFFF"/>
          <w:lang w:val="en-US" w:eastAsia="zh-CN"/>
        </w:rPr>
        <w:t>3</w:t>
      </w:r>
      <w:r>
        <w:rPr>
          <w:rFonts w:hint="eastAsia" w:ascii="仿宋" w:hAnsi="仿宋" w:eastAsia="仿宋"/>
          <w:color w:val="000000" w:themeColor="text1"/>
          <w:sz w:val="32"/>
          <w:szCs w:val="32"/>
          <w:shd w:val="clear" w:color="auto" w:fill="FFFFFF"/>
        </w:rPr>
        <w:t>月3日</w:t>
      </w:r>
    </w:p>
    <w:p>
      <w:pPr>
        <w:keepNext w:val="0"/>
        <w:keepLines w:val="0"/>
        <w:pageBreakBefore w:val="0"/>
        <w:kinsoku/>
        <w:wordWrap/>
        <w:overflowPunct/>
        <w:topLinePunct w:val="0"/>
        <w:autoSpaceDE/>
        <w:autoSpaceDN/>
        <w:bidi w:val="0"/>
        <w:adjustRightInd/>
        <w:snapToGrid/>
        <w:ind w:firstLine="480" w:firstLineChars="200"/>
        <w:textAlignment w:val="auto"/>
        <w:rPr>
          <w:rFonts w:ascii="Arial" w:hAnsi="Arial" w:eastAsia="宋体" w:cs="Arial"/>
          <w:i w:val="0"/>
          <w:iCs w:val="0"/>
          <w:caps w:val="0"/>
          <w:color w:val="333333"/>
          <w:spacing w:val="0"/>
          <w:sz w:val="24"/>
          <w:szCs w:val="24"/>
          <w:shd w:val="clear" w:fill="FFFFFF"/>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2月1日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旬阳市学习党的二十大精神暨干部作风能力提升培训班开班，市委书记陈红星作开班讲话和“学习贯彻党的二十大精神”党课专题辅导。市人大常委会主任王武臣、市长罗本军、市政协主席曾炜等领导参加培训。市委副书记文永明主持开班式。</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2月3日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旬阳市召开城市基层党建引领基层治理“五同”工作机制推进会。市委书记陈红星出席会议并讲话。市委副书记文永明主持会议。市委常委、组织部部长常彬，市委常委、常务副市长刘仁卫，市人大常委会副主任梁辉侠出席。会议传达省委、安康市委城市基层党建引领基层治理工作相关会议精神，明确旬阳市推进“五同”工作机制重点工作任务和具体举措，要重点实施城市党建示范市巩固提升行动、党建引领网格管理提升行动、社区工作者职业体系建设提升行动和党群服务中心建设攻坚计划、社区物业党建联建攻坚计划、新就业群体融入基层治理攻坚计划，全面提升城市基层党建系统性、整体性建设水平。</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同日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旬阳市残疾人联合会第一次代表大会举行。市委书记陈红星出席并讲话，市委常委、宣传部部长姚静和市政府副市长向甲锋分别主持会议，市人大党组副书记刘连文、市政协副主席吕晓静出席会议，安康市残联副理事长马天丽到会指导。</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2月4日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旬阳市2023年一季度重点项目集中开工。市委书记陈红星宣布项目开工。市人大常委会主任王武臣、市长罗本军、市政协主席曾炜、市委副书记文永明等领导出席开工仪式。本次集中开工的项目共30个,总投资37.02亿元，年度计划投资19.04亿元，开工率占年度任务的81.5%。其中包括泸康富硒拐枣酒产业园、白柳智能科创产业园、年产4800m³多晶硅专用树脂低温烘干生产线等20个产业项目，总投资25.38亿元、年度投资12.64亿元。桥沟潭道路市政工程项目、白柳印象等4个基础设施项目，总投资5.4亿元、年度投资3.2亿元。市残联博爱医院迁建项目、旬阳第二中学扩建等6个社会民生项目，总投资6.3亿元、年度投资3.2亿元。</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2月6日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旬阳市委召开2023年第3次常委会会议，学习贯彻习近平总书记在二〇二三年春节团拜会、中共中央政治局第二次集体学习时的重要讲话和《全面从严治党探索出依靠党的自我革命跳出历史周期率的成功路径》重要文章，传达中央、省委、安康市委政法工作会议、安康市招商引资大会等会议精神，听取全市一季度经济社会发展和市人大常委会、市政府、市政协、市法院、市检察院党组工作汇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同</w:t>
      </w:r>
      <w:r>
        <w:rPr>
          <w:rFonts w:hint="eastAsia" w:ascii="仿宋_GB2312" w:hAnsi="仿宋_GB2312" w:eastAsia="仿宋_GB2312" w:cs="仿宋_GB2312"/>
          <w:i w:val="0"/>
          <w:iCs w:val="0"/>
          <w:caps w:val="0"/>
          <w:color w:val="333333"/>
          <w:spacing w:val="0"/>
          <w:sz w:val="32"/>
          <w:szCs w:val="32"/>
          <w:shd w:val="clear" w:fill="FFFFFF"/>
        </w:rPr>
        <w:t>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旬阳</w:t>
      </w:r>
      <w:r>
        <w:rPr>
          <w:rFonts w:hint="eastAsia" w:ascii="仿宋_GB2312" w:hAnsi="仿宋_GB2312" w:eastAsia="仿宋_GB2312" w:cs="仿宋_GB2312"/>
          <w:i w:val="0"/>
          <w:iCs w:val="0"/>
          <w:caps w:val="0"/>
          <w:color w:val="333333"/>
          <w:spacing w:val="0"/>
          <w:sz w:val="32"/>
          <w:szCs w:val="32"/>
          <w:shd w:val="clear" w:fill="FFFFFF"/>
        </w:rPr>
        <w:t>市委书记陈红星主持召开2022年度党委（党组）书记履行意识形态工作责任述职评议会议，市长罗本军，市委常委强文博，市委常委、宣传部部长姚静等领导出席会议。陈红星对全市共性问题及会议述职单位个性问题进行点评。</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2月7日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市委书记陈红星主持召开2022年度党（工）委书记抓基层党建述职评议考核会议暨镇党委书记“擂台比武”。市委副书记、市长罗本军，市人大常委会主任王武臣，市政协主席曾炜等领导出席会议，邀请安康市考核办副主任王能葆到会指导。会上听取各镇党委书记履行抓党建促乡村振兴工作情况，组织现场测评并通报测评结果，市直各党（工）委书记进行书面述职。陈红星对全市共性问题及会议述职单位个性问题进行点评。</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同</w:t>
      </w:r>
      <w:r>
        <w:rPr>
          <w:rFonts w:hint="eastAsia" w:ascii="仿宋_GB2312" w:hAnsi="仿宋_GB2312" w:eastAsia="仿宋_GB2312" w:cs="仿宋_GB2312"/>
          <w:i w:val="0"/>
          <w:iCs w:val="0"/>
          <w:caps w:val="0"/>
          <w:color w:val="333333"/>
          <w:spacing w:val="0"/>
          <w:sz w:val="32"/>
          <w:szCs w:val="32"/>
          <w:shd w:val="clear" w:fill="FFFFFF"/>
        </w:rPr>
        <w:t>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旬阳市召开2023年党管武装工作暨国防动员委员会全体会议。市委书记、市人武部党委第一书记、市国动委第一主任陈红星主持会议并讲话。市长、市国动委主任罗本军安排部署国防动员体制改革工作。市委常委、市人武部政委苏向辉，市人武部部长杨建辉出席会议。会议传达学习省军区和军分区党委全体（扩大）会议精神，回顾总结2022年度工作，安排部署今年任务，通报表彰2022年度党管武装好书记，听取城关镇、小河镇、构元镇党委书记党管武装工作述职，其他镇党委书记作书面述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仿宋_GB2312" w:hAnsi="仿宋_GB2312" w:eastAsia="仿宋_GB2312" w:cs="仿宋_GB2312"/>
          <w:b w:val="0"/>
          <w:i w:val="0"/>
          <w:iCs w:val="0"/>
          <w:caps w:val="0"/>
          <w:color w:val="333333"/>
          <w:spacing w:val="0"/>
          <w:kern w:val="2"/>
          <w:sz w:val="32"/>
          <w:szCs w:val="32"/>
          <w:shd w:val="clear" w:fill="FFFFFF"/>
          <w:lang w:val="en-US" w:eastAsia="zh-CN" w:bidi="ar-SA"/>
        </w:rPr>
      </w:pPr>
      <w:r>
        <w:rPr>
          <w:rFonts w:hint="eastAsia" w:ascii="仿宋_GB2312" w:hAnsi="仿宋_GB2312" w:eastAsia="仿宋_GB2312" w:cs="仿宋_GB2312"/>
          <w:b w:val="0"/>
          <w:i w:val="0"/>
          <w:iCs w:val="0"/>
          <w:caps w:val="0"/>
          <w:color w:val="333333"/>
          <w:spacing w:val="0"/>
          <w:kern w:val="2"/>
          <w:sz w:val="32"/>
          <w:szCs w:val="32"/>
          <w:shd w:val="clear" w:fill="FFFFFF"/>
          <w:lang w:val="en-US" w:eastAsia="zh-CN" w:bidi="ar-SA"/>
        </w:rPr>
        <w:t>同日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仿宋_GB2312" w:hAnsi="仿宋_GB2312" w:eastAsia="仿宋_GB2312" w:cs="仿宋_GB2312"/>
          <w:b w:val="0"/>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iCs w:val="0"/>
          <w:caps w:val="0"/>
          <w:color w:val="333333"/>
          <w:spacing w:val="0"/>
          <w:kern w:val="2"/>
          <w:sz w:val="32"/>
          <w:szCs w:val="32"/>
          <w:shd w:val="clear" w:fill="FFFFFF"/>
          <w:lang w:val="en-US" w:eastAsia="zh-CN" w:bidi="ar-SA"/>
        </w:rPr>
        <w:t>据旬阳市人民政府网站报道，</w:t>
      </w:r>
      <w:r>
        <w:rPr>
          <w:rFonts w:hint="eastAsia" w:ascii="仿宋_GB2312" w:hAnsi="仿宋_GB2312" w:eastAsia="仿宋_GB2312" w:cs="仿宋_GB2312"/>
          <w:b w:val="0"/>
          <w:i w:val="0"/>
          <w:iCs w:val="0"/>
          <w:caps w:val="0"/>
          <w:color w:val="333333"/>
          <w:spacing w:val="0"/>
          <w:kern w:val="0"/>
          <w:sz w:val="32"/>
          <w:szCs w:val="32"/>
          <w:shd w:val="clear" w:fill="FFFFFF"/>
          <w:lang w:val="en-US" w:eastAsia="zh-CN" w:bidi="ar"/>
        </w:rPr>
        <w:t>旬阳市白柳镇白柳社区入选第六批全国“扫黄打非”进基层示范点公示名单。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仿宋_GB2312" w:hAnsi="仿宋_GB2312" w:eastAsia="仿宋_GB2312" w:cs="仿宋_GB2312"/>
          <w:b w:val="0"/>
          <w:i w:val="0"/>
          <w:iCs w:val="0"/>
          <w:caps w:val="0"/>
          <w:color w:val="333333"/>
          <w:spacing w:val="0"/>
          <w:kern w:val="2"/>
          <w:sz w:val="32"/>
          <w:szCs w:val="32"/>
          <w:shd w:val="clear" w:fill="FFFFFF"/>
          <w:lang w:val="en-US" w:eastAsia="zh-CN" w:bidi="ar-SA"/>
        </w:rPr>
      </w:pPr>
      <w:r>
        <w:rPr>
          <w:rFonts w:hint="eastAsia" w:ascii="仿宋_GB2312" w:hAnsi="仿宋_GB2312" w:eastAsia="仿宋_GB2312" w:cs="仿宋_GB2312"/>
          <w:b w:val="0"/>
          <w:i w:val="0"/>
          <w:iCs w:val="0"/>
          <w:caps w:val="0"/>
          <w:color w:val="333333"/>
          <w:spacing w:val="0"/>
          <w:kern w:val="2"/>
          <w:sz w:val="32"/>
          <w:szCs w:val="32"/>
          <w:shd w:val="clear" w:fill="FFFFFF"/>
          <w:lang w:val="en-US" w:eastAsia="zh-CN" w:bidi="ar-SA"/>
        </w:rPr>
        <w:t>2月8日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仿宋_GB2312" w:hAnsi="仿宋_GB2312" w:eastAsia="仿宋_GB2312" w:cs="仿宋_GB2312"/>
          <w:b w:val="0"/>
          <w:i w:val="0"/>
          <w:iCs w:val="0"/>
          <w:caps w:val="0"/>
          <w:color w:val="333333"/>
          <w:spacing w:val="0"/>
          <w:kern w:val="2"/>
          <w:sz w:val="32"/>
          <w:szCs w:val="32"/>
          <w:shd w:val="clear" w:fill="FFFFFF"/>
          <w:lang w:val="en-US" w:eastAsia="zh-CN" w:bidi="ar-SA"/>
        </w:rPr>
      </w:pPr>
      <w:r>
        <w:rPr>
          <w:rFonts w:hint="eastAsia" w:ascii="仿宋_GB2312" w:hAnsi="仿宋_GB2312" w:eastAsia="仿宋_GB2312" w:cs="仿宋_GB2312"/>
          <w:b w:val="0"/>
          <w:i w:val="0"/>
          <w:iCs w:val="0"/>
          <w:caps w:val="0"/>
          <w:color w:val="333333"/>
          <w:spacing w:val="0"/>
          <w:kern w:val="2"/>
          <w:sz w:val="32"/>
          <w:szCs w:val="32"/>
          <w:shd w:val="clear" w:fill="FFFFFF"/>
          <w:lang w:val="en-US" w:eastAsia="zh-CN" w:bidi="ar-SA"/>
        </w:rPr>
        <w:t>省政协常委、医药卫生体育委员会副主任邢可利、张小宁带领调研组来旬调研县域经济、民营经济高质量发展工作，安康市政协副主席唐纹，旬阳市长罗本军，市政协主席曾炜，市委常委、常务副市长刘仁卫，市政协副主席韩从军，高新区管委会主任牛全鸿一同调研。调研组一行先后到旬阳高新区科创中心、大唐旬阳水力发电站、老龙沟功能新材料产业园、旬阳卷烟厂等地，通过实地查看、听取汇报、座谈交流、问卷调查等方式，全面了解旬阳市县域经济、民营经济高质量发展现状，并提出意见和建议。</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同</w:t>
      </w:r>
      <w:r>
        <w:rPr>
          <w:rFonts w:hint="eastAsia" w:ascii="仿宋_GB2312" w:hAnsi="仿宋_GB2312" w:eastAsia="仿宋_GB2312" w:cs="仿宋_GB2312"/>
          <w:i w:val="0"/>
          <w:iCs w:val="0"/>
          <w:caps w:val="0"/>
          <w:color w:val="333333"/>
          <w:spacing w:val="0"/>
          <w:sz w:val="32"/>
          <w:szCs w:val="32"/>
          <w:shd w:val="clear" w:fill="FFFFFF"/>
        </w:rPr>
        <w:t>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安康市委常委、副市长陈晖到旬阳市调研督导春耕备耕、高标准农田建设和巩固拓展脱贫攻坚成果、乡村产业发展等工作。安康市政府党组成员、市乡村振兴局局长陶勇俊，安康市政府副秘书长赵明波，安康市农业农村局局长徐杰，旬阳市市长罗本军，市委常委强文博，市委常委、副市长杨居侨，旬阳高新区党工委书记、市乡村振兴局局长向飞一同调研。</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2月10日至12日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旬阳市委书记陈红星带领招商小分队赴四川省成都市开展招商引资活动，市委副书记文永明一同参加。考察中陈红星向各企业负责人介绍了旬阳市情、发展战略和总体规划，推介了山水资源、招商政策和重大项目，诚邀四方商客来旬投资兴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2月12日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市长罗本军主持召开旬阳市政府2023年第2次常务会议。市人大常委会副主任柳康、市政协副主席江利宝应邀出席会议。会议传达学习习近平总书记在学习贯彻党的二十大精神研讨班开班式上的重要讲话，传达贯彻安康市委常委班子2022年度民主生活会议精神。会议还讨论《2023年政府工作报告》，审议《旬阳市2022年国民经济和社会发展计划执行情况及2023年国民经济和社会发展计划（草案）》《旬阳市2022年财政预算执行情况和2023年财政收支预算（草案）》《旬阳市财政投资项目预算评审管理办法》，研究河长制、设立街道和重点项目有关工作。</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2月13日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旬阳市委召开2023年第4次常委会会议，学习贯彻习近平总书记在新进中央委员会的委员、候补委员和省部级主要领导干部学习贯彻习近平新时代中国特色社会主义思想和党的二十大精神研讨班上的重要讲话精神，传达二十届中央纪委二次全会和十四届省纪委二次全会、安康市纪委五届二次全会、县（市、区）巡察工作座谈会精神，研究旬阳市贯彻落实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同</w:t>
      </w:r>
      <w:r>
        <w:rPr>
          <w:rFonts w:hint="eastAsia" w:ascii="仿宋_GB2312" w:hAnsi="仿宋_GB2312" w:eastAsia="仿宋_GB2312" w:cs="仿宋_GB2312"/>
          <w:i w:val="0"/>
          <w:iCs w:val="0"/>
          <w:caps w:val="0"/>
          <w:color w:val="333333"/>
          <w:spacing w:val="0"/>
          <w:sz w:val="32"/>
          <w:szCs w:val="32"/>
          <w:shd w:val="clear" w:fill="FFFFFF"/>
        </w:rPr>
        <w:t>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iCs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333333"/>
          <w:spacing w:val="0"/>
          <w:kern w:val="2"/>
          <w:sz w:val="32"/>
          <w:szCs w:val="32"/>
          <w:shd w:val="clear" w:fill="FFFFFF"/>
          <w:lang w:val="en-US" w:eastAsia="zh-CN" w:bidi="ar-SA"/>
        </w:rPr>
        <w:t>中国共产党旬阳市第一届纪律检查委员会第三次全体会议召开。市委常委、市纪委书记宋晓华主持会议，并代表市纪委常委会作题为《深入推进全面从严治党为在中国式现代化征程中聚力建设“一强五好”陕西强市提供坚强保障》的工作报告。会议的主要任务是，深入学习贯彻习近平新时代中国特色社会主义思想和党的二十大精神，全面贯彻落实二十届中央纪委二次全会、省纪委十四届二次全会、安康市纪委五届二次全会和旬阳市委一届四次全会精神，回顾总结2022年纪检监察工作，安排部署2023年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2月14日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旬阳市召开2022年度党政主要领导述责述廉会议，市委书记陈红星出席并讲话。市委副书记文永明等领导出席。会上，部分镇和部门主要负责人进行述责述廉，并接受民主测评。其他镇和部门主要负责人作书面述责述廉。陈红星以问题为导向对现场述责述廉情况进行点评。他强调，全市各级党组织要切实增强“一刻不停推进全面从严治党”的思想自觉和行动自觉，发扬“彻底的自我革命精神”，坚决克服松劲懈怠、疲劳厌战的情绪，进一步下定决心、增强信心、保持恒心，把严的基调、严的措施、严的氛围长期坚持下去。要旗帜鲜明讲政治，把稳政治方向。坚持把党的政治建设摆在首位，用习近平新时代中国特色社会主义思想统一思想、统一意志、统一行动，始终沿着习近平总书记指引的方向奋勇前进，做到入脑入心抓学习、对标对表抓贯彻、从严从实抓监督。要真抓实管敢担当，扛牢政治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仿宋_GB2312" w:hAnsi="仿宋_GB2312" w:eastAsia="仿宋_GB2312" w:cs="仿宋_GB2312"/>
          <w:b w:val="0"/>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iCs w:val="0"/>
          <w:caps w:val="0"/>
          <w:color w:val="333333"/>
          <w:spacing w:val="0"/>
          <w:kern w:val="0"/>
          <w:sz w:val="32"/>
          <w:szCs w:val="32"/>
          <w:shd w:val="clear" w:fill="FFFFFF"/>
          <w:lang w:val="en-US" w:eastAsia="zh-CN" w:bidi="ar"/>
        </w:rPr>
        <w:t>2月18日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仿宋_GB2312" w:hAnsi="仿宋_GB2312" w:eastAsia="仿宋_GB2312" w:cs="仿宋_GB2312"/>
          <w:b w:val="0"/>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iCs w:val="0"/>
          <w:caps w:val="0"/>
          <w:color w:val="333333"/>
          <w:spacing w:val="0"/>
          <w:kern w:val="0"/>
          <w:sz w:val="32"/>
          <w:szCs w:val="32"/>
          <w:shd w:val="clear" w:fill="FFFFFF"/>
          <w:lang w:val="en-US" w:eastAsia="zh-CN" w:bidi="ar"/>
        </w:rPr>
        <w:t>旬阳市15个项目集中开工、投产投用。本次开工市级重点项目10个，年度计划投资24亿元。投产投用项目5个，总投资8.3亿元，其中产业项目4个，总投资8亿元，预计实现年产值2.5亿元、利税1500余万元，带动就业430余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2月20日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旬阳市委召开2023年第5次常委会会议，学习贯彻中共中央政治局常务委员会会议和习近平总书记重要文章《当前经济工作的几个重大问题》精神，传达学习全国乡村振兴局长会议、省委农村工作会议、安康市“两会”精神，研究旬阳市贯彻落实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2月21日至24日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旬阳市委书记陈红星带领市财政局、教体科技局、招商中心等部门在北京与中国核工业集团有限公司等单位衔接汇报工作，在北京部分企业开展招商引资活动。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2月21日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旬阳市召开城区停车位设置“微协商”会议，市委常委、常务副市长刘仁卫，市人大常委会副主任向小敏，市政协副主席吕晓静出席。会议就“旬阳市城区停车位设置方案”进行了专题协商。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2月22日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安康市委常委、统战部部长寇全安到旬阳市调研基层统战工作。旬阳市委副书记文永明，旬阳市委常委、统战部部长许明武一同调研。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bookmarkStart w:id="0" w:name="_GoBack"/>
      <w:bookmarkEnd w:id="0"/>
      <w:r>
        <w:rPr>
          <w:rFonts w:hint="eastAsia" w:ascii="仿宋_GB2312" w:hAnsi="仿宋_GB2312" w:eastAsia="仿宋_GB2312" w:cs="仿宋_GB2312"/>
          <w:i w:val="0"/>
          <w:iCs w:val="0"/>
          <w:caps w:val="0"/>
          <w:color w:val="333333"/>
          <w:spacing w:val="0"/>
          <w:sz w:val="32"/>
          <w:szCs w:val="32"/>
          <w:shd w:val="clear" w:fill="FFFFFF"/>
        </w:rPr>
        <w:t>2月25日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市长罗本军带领市政府办、高新区、发改局、乡村振兴局、自然资源局等部门，</w:t>
      </w:r>
      <w:r>
        <w:rPr>
          <w:rFonts w:hint="eastAsia" w:ascii="仿宋_GB2312" w:hAnsi="仿宋_GB2312" w:eastAsia="仿宋_GB2312" w:cs="仿宋_GB2312"/>
          <w:i w:val="0"/>
          <w:iCs w:val="0"/>
          <w:caps w:val="0"/>
          <w:color w:val="333333"/>
          <w:spacing w:val="0"/>
          <w:sz w:val="32"/>
          <w:szCs w:val="32"/>
          <w:shd w:val="clear" w:fill="FFFFFF"/>
          <w:lang w:eastAsia="zh-CN"/>
        </w:rPr>
        <w:t>在</w:t>
      </w:r>
      <w:r>
        <w:rPr>
          <w:rFonts w:hint="eastAsia" w:ascii="仿宋_GB2312" w:hAnsi="仿宋_GB2312" w:eastAsia="仿宋_GB2312" w:cs="仿宋_GB2312"/>
          <w:i w:val="0"/>
          <w:iCs w:val="0"/>
          <w:caps w:val="0"/>
          <w:color w:val="333333"/>
          <w:spacing w:val="0"/>
          <w:sz w:val="32"/>
          <w:szCs w:val="32"/>
          <w:shd w:val="clear" w:fill="FFFFFF"/>
        </w:rPr>
        <w:t>吕河镇、段家河镇检查指导重点项目、乡村振兴等工作，高新区管委会主任牛全鸿、高新党工委书记向飞一同检查。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2月27日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旬阳市召开“三个年”活动推进会议，传达学习贯彻全省、安康市开展“三个年”活动动员会精神，通报旬阳市开展“三个年”活动进展情况，安排部署下一阶段重点工作。市委书记陈红星出席会议并讲话。市委副书记、市长罗本军主持会议。市人大常委会主任王武臣、市政协主席曾炜等领导出席。</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2月28日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旬阳市委常委班子召开2022年度民主生活会、省委巡视整改专题民主生活会和任加兵严重违纪违法案以案促改专题民主生活会。市委书记陈红星主持会议并讲话。市人大常委会主任王武臣、市政协主席曾炜列席会议。安康市委第六督导组张组武、潘天坛同志，安康市纪委监委刘万鹏同志到会指导。会议通报了旬阳市委常委班子党史学习教育专题民主生活会整改措施落实及2022年度民主生活会征求意见情况。陈红星代表市委常委班子作对照检查并带头作个人对照检查。随后，常委同志逐一对照检查，其他同志提出批评意见。大家紧密联系思想、工作、生活和作风实际，认真查摆、深刻剖析，达到了统一思想、凝聚共识、增进团结、共同提高的目的。</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同</w:t>
      </w:r>
      <w:r>
        <w:rPr>
          <w:rFonts w:hint="eastAsia" w:ascii="仿宋_GB2312" w:hAnsi="仿宋_GB2312" w:eastAsia="仿宋_GB2312" w:cs="仿宋_GB2312"/>
          <w:i w:val="0"/>
          <w:iCs w:val="0"/>
          <w:caps w:val="0"/>
          <w:color w:val="333333"/>
          <w:spacing w:val="0"/>
          <w:sz w:val="32"/>
          <w:szCs w:val="32"/>
          <w:shd w:val="clear" w:fill="FFFFFF"/>
        </w:rPr>
        <w:t>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旬阳市政府召开2023年全体（扩大）会议，贯彻落实全省“三个年”活动工作部署和安康市委五届四次全会、安康市“两会”、旬阳市委一届四次全会精神，安排部署全市2023年经济社会发展重点工作。市长罗本军主持会议并讲话，市政府全体领导出席会议。市委常委、宣传部部长姚静，市人大常委会副主任柳康，市政协副主席江利宝应邀出席会议。</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k3M2JhZGJmZjFiNDYwM2Y3OTE5MDIzMWYyZGFlOWUifQ=="/>
  </w:docVars>
  <w:rsids>
    <w:rsidRoot w:val="006C75A5"/>
    <w:rsid w:val="004E4379"/>
    <w:rsid w:val="006C75A5"/>
    <w:rsid w:val="01615C3C"/>
    <w:rsid w:val="01933DB5"/>
    <w:rsid w:val="01CA070B"/>
    <w:rsid w:val="03F860B0"/>
    <w:rsid w:val="06650D07"/>
    <w:rsid w:val="0ACE6515"/>
    <w:rsid w:val="0B431116"/>
    <w:rsid w:val="0C965B71"/>
    <w:rsid w:val="0F242F31"/>
    <w:rsid w:val="0FB8156B"/>
    <w:rsid w:val="106D28C4"/>
    <w:rsid w:val="117448C4"/>
    <w:rsid w:val="11AC7C91"/>
    <w:rsid w:val="130817D7"/>
    <w:rsid w:val="16463BDB"/>
    <w:rsid w:val="18145AF5"/>
    <w:rsid w:val="1E2C339C"/>
    <w:rsid w:val="1E605141"/>
    <w:rsid w:val="1EA472DE"/>
    <w:rsid w:val="23B441C4"/>
    <w:rsid w:val="263C0737"/>
    <w:rsid w:val="28380FE2"/>
    <w:rsid w:val="2B200E45"/>
    <w:rsid w:val="2B34709B"/>
    <w:rsid w:val="2D37096E"/>
    <w:rsid w:val="2EA35DB2"/>
    <w:rsid w:val="2F3E7229"/>
    <w:rsid w:val="2F583ABA"/>
    <w:rsid w:val="380065CC"/>
    <w:rsid w:val="389A2732"/>
    <w:rsid w:val="39902098"/>
    <w:rsid w:val="3BDE3478"/>
    <w:rsid w:val="3C1F77D4"/>
    <w:rsid w:val="3CF967DE"/>
    <w:rsid w:val="3E570089"/>
    <w:rsid w:val="435D6963"/>
    <w:rsid w:val="43983850"/>
    <w:rsid w:val="46057002"/>
    <w:rsid w:val="473E1C2F"/>
    <w:rsid w:val="48A87441"/>
    <w:rsid w:val="49BF6D61"/>
    <w:rsid w:val="4A2B52E5"/>
    <w:rsid w:val="4A9C74C2"/>
    <w:rsid w:val="4AC91F07"/>
    <w:rsid w:val="4E282719"/>
    <w:rsid w:val="4F0A6A35"/>
    <w:rsid w:val="506138C9"/>
    <w:rsid w:val="51BB42D7"/>
    <w:rsid w:val="51FD758F"/>
    <w:rsid w:val="55253C86"/>
    <w:rsid w:val="55444661"/>
    <w:rsid w:val="5933073B"/>
    <w:rsid w:val="5E505A7C"/>
    <w:rsid w:val="5FC125AD"/>
    <w:rsid w:val="602738DF"/>
    <w:rsid w:val="610E43FE"/>
    <w:rsid w:val="65B948B2"/>
    <w:rsid w:val="678A34B3"/>
    <w:rsid w:val="69DA2906"/>
    <w:rsid w:val="6CFA5430"/>
    <w:rsid w:val="6EAD0F71"/>
    <w:rsid w:val="6FB6793E"/>
    <w:rsid w:val="71A5169C"/>
    <w:rsid w:val="72AF45CD"/>
    <w:rsid w:val="75A44F31"/>
    <w:rsid w:val="76062D99"/>
    <w:rsid w:val="7B1D7C08"/>
    <w:rsid w:val="7BD82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rPr>
  </w:style>
  <w:style w:type="character" w:styleId="9">
    <w:name w:val="Hyperlink"/>
    <w:basedOn w:val="7"/>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4186</Words>
  <Characters>4323</Characters>
  <Lines>1</Lines>
  <Paragraphs>1</Paragraphs>
  <TotalTime>25</TotalTime>
  <ScaleCrop>false</ScaleCrop>
  <LinksUpToDate>false</LinksUpToDate>
  <CharactersWithSpaces>4337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2020-04-07T02:23:00Z</dcterms:created>
  <dc:creator>Administrator</dc:creator>
  <cp:lastModifiedBy>Administrator</cp:lastModifiedBy>
  <cp:lastPrinted>2023-03-06T00:23:00Z</cp:lastPrinted>
  <dcterms:modified xsi:type="dcterms:W3CDTF">2023-03-06T07:09:06Z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8311398EB2BD4201917820A473CE0B6F</vt:lpwstr>
  </property>
</Properties>
</file>