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tLeast"/>
        <w:jc w:val="left"/>
        <w:rPr>
          <w:rFonts w:hint="eastAsia" w:ascii="方正小标宋简体" w:hAnsi="方正小标宋简体" w:eastAsia="方正小标宋简体" w:cs="方正小标宋简体"/>
          <w:bCs/>
          <w:color w:val="FF0000"/>
          <w:sz w:val="144"/>
          <w:szCs w:val="84"/>
        </w:rPr>
      </w:pPr>
    </w:p>
    <w:p>
      <w:pPr>
        <w:spacing w:line="480" w:lineRule="atLeast"/>
        <w:jc w:val="left"/>
        <w:rPr>
          <w:rFonts w:hint="eastAsia" w:ascii="方正小标宋简体" w:hAnsi="方正小标宋简体" w:eastAsia="方正小标宋简体" w:cs="方正小标宋简体"/>
          <w:bCs/>
          <w:color w:val="FF0000"/>
          <w:sz w:val="144"/>
          <w:szCs w:val="84"/>
        </w:rPr>
      </w:pPr>
      <w:r>
        <w:rPr>
          <w:rFonts w:hint="eastAsia" w:ascii="方正小标宋简体" w:hAnsi="方正小标宋简体" w:eastAsia="方正小标宋简体" w:cs="方正小标宋简体"/>
          <w:bCs/>
          <w:color w:val="FF0000"/>
          <w:sz w:val="144"/>
          <w:szCs w:val="84"/>
        </w:rPr>
        <w:t>旬阳</w:t>
      </w:r>
      <w:r>
        <w:rPr>
          <w:rFonts w:hint="eastAsia" w:ascii="方正小标宋简体" w:hAnsi="方正小标宋简体" w:eastAsia="方正小标宋简体" w:cs="方正小标宋简体"/>
          <w:bCs/>
          <w:color w:val="FF0000"/>
          <w:sz w:val="144"/>
          <w:szCs w:val="84"/>
          <w:lang w:eastAsia="zh-CN"/>
        </w:rPr>
        <w:t>市</w:t>
      </w:r>
      <w:r>
        <w:rPr>
          <w:rFonts w:hint="eastAsia" w:ascii="方正小标宋简体" w:hAnsi="方正小标宋简体" w:eastAsia="方正小标宋简体" w:cs="方正小标宋简体"/>
          <w:bCs/>
          <w:color w:val="FF0000"/>
          <w:sz w:val="144"/>
          <w:szCs w:val="84"/>
        </w:rPr>
        <w:t>大事记</w:t>
      </w:r>
    </w:p>
    <w:p>
      <w:pPr>
        <w:spacing w:line="480" w:lineRule="atLeast"/>
        <w:jc w:val="center"/>
        <w:rPr>
          <w:rFonts w:ascii="楷体" w:hAnsi="楷体" w:eastAsia="楷体" w:cs="宋体"/>
          <w:bCs/>
          <w:sz w:val="36"/>
          <w:szCs w:val="36"/>
        </w:rPr>
      </w:pPr>
      <w:r>
        <w:rPr>
          <w:rFonts w:hint="eastAsia" w:ascii="楷体" w:hAnsi="楷体" w:eastAsia="楷体" w:cs="宋体"/>
          <w:bCs/>
          <w:sz w:val="36"/>
          <w:szCs w:val="36"/>
        </w:rPr>
        <w:t>202</w:t>
      </w:r>
      <w:r>
        <w:rPr>
          <w:rFonts w:hint="eastAsia" w:ascii="楷体" w:hAnsi="楷体" w:eastAsia="楷体" w:cs="宋体"/>
          <w:bCs/>
          <w:sz w:val="36"/>
          <w:szCs w:val="36"/>
          <w:lang w:val="en-US" w:eastAsia="zh-CN"/>
        </w:rPr>
        <w:t>2</w:t>
      </w:r>
      <w:r>
        <w:rPr>
          <w:rFonts w:hint="eastAsia" w:ascii="楷体" w:hAnsi="楷体" w:eastAsia="楷体" w:cs="宋体"/>
          <w:bCs/>
          <w:sz w:val="36"/>
          <w:szCs w:val="36"/>
        </w:rPr>
        <w:t>年度</w:t>
      </w:r>
    </w:p>
    <w:p>
      <w:pPr>
        <w:spacing w:line="480" w:lineRule="atLeast"/>
        <w:jc w:val="center"/>
        <w:rPr>
          <w:rFonts w:ascii="楷体" w:hAnsi="楷体" w:eastAsia="楷体" w:cs="宋体"/>
          <w:bCs/>
          <w:sz w:val="36"/>
          <w:szCs w:val="36"/>
        </w:rPr>
      </w:pPr>
      <w:r>
        <w:rPr>
          <w:rFonts w:hint="eastAsia" w:ascii="楷体" w:hAnsi="楷体" w:eastAsia="楷体" w:cs="宋体"/>
          <w:bCs/>
          <w:sz w:val="36"/>
          <w:szCs w:val="36"/>
        </w:rPr>
        <w:t>（第</w:t>
      </w:r>
      <w:r>
        <w:rPr>
          <w:rFonts w:hint="eastAsia" w:ascii="楷体" w:hAnsi="楷体" w:eastAsia="楷体" w:cs="宋体"/>
          <w:bCs/>
          <w:sz w:val="36"/>
          <w:szCs w:val="36"/>
          <w:lang w:eastAsia="zh-CN"/>
        </w:rPr>
        <w:t>五</w:t>
      </w:r>
      <w:r>
        <w:rPr>
          <w:rFonts w:hint="eastAsia" w:ascii="楷体" w:hAnsi="楷体" w:eastAsia="楷体" w:cs="宋体"/>
          <w:bCs/>
          <w:sz w:val="36"/>
          <w:szCs w:val="36"/>
        </w:rPr>
        <w:t>期）</w:t>
      </w:r>
    </w:p>
    <w:p>
      <w:pPr>
        <w:rPr>
          <w:rFonts w:ascii="楷体" w:hAnsi="楷体" w:eastAsia="楷体" w:cs="宋体"/>
          <w:bCs/>
          <w:sz w:val="36"/>
          <w:szCs w:val="36"/>
        </w:rPr>
      </w:pPr>
    </w:p>
    <w:p>
      <w:pPr>
        <w:rPr>
          <w:rFonts w:hint="eastAsia" w:ascii="仿宋_GB2312" w:hAnsi="仿宋_GB2312" w:eastAsia="仿宋_GB2312" w:cs="仿宋_GB2312"/>
          <w:color w:val="333333"/>
          <w:sz w:val="32"/>
          <w:szCs w:val="32"/>
          <w:shd w:val="clear" w:color="auto" w:fill="FFFFFF"/>
        </w:rPr>
      </w:pPr>
      <w:r>
        <w:rPr>
          <w:rFonts w:hint="eastAsia" w:ascii="楷体" w:hAnsi="楷体" w:eastAsia="楷体" w:cs="楷体_GB2312"/>
          <w:bCs/>
          <w:sz w:val="32"/>
          <w:szCs w:val="32"/>
          <w:u w:val="thick" w:color="FF0000"/>
        </w:rPr>
        <w:t>旬阳</w:t>
      </w:r>
      <w:r>
        <w:rPr>
          <w:rFonts w:hint="eastAsia" w:ascii="楷体" w:hAnsi="楷体" w:eastAsia="楷体" w:cs="楷体_GB2312"/>
          <w:bCs/>
          <w:sz w:val="32"/>
          <w:szCs w:val="32"/>
          <w:u w:val="thick" w:color="FF0000"/>
          <w:lang w:eastAsia="zh-CN"/>
        </w:rPr>
        <w:t>市</w:t>
      </w:r>
      <w:r>
        <w:rPr>
          <w:rFonts w:hint="eastAsia" w:ascii="楷体" w:hAnsi="楷体" w:eastAsia="楷体" w:cs="楷体_GB2312"/>
          <w:bCs/>
          <w:sz w:val="32"/>
          <w:szCs w:val="32"/>
          <w:u w:val="thick" w:color="FF0000"/>
        </w:rPr>
        <w:t>档案史志馆编印                  202</w:t>
      </w:r>
      <w:r>
        <w:rPr>
          <w:rFonts w:hint="eastAsia" w:ascii="楷体" w:hAnsi="楷体" w:eastAsia="楷体" w:cs="楷体_GB2312"/>
          <w:bCs/>
          <w:sz w:val="32"/>
          <w:szCs w:val="32"/>
          <w:u w:val="thick" w:color="FF0000"/>
          <w:lang w:val="en-US" w:eastAsia="zh-CN"/>
        </w:rPr>
        <w:t>2</w:t>
      </w:r>
      <w:r>
        <w:rPr>
          <w:rFonts w:hint="eastAsia" w:ascii="楷体" w:hAnsi="楷体" w:eastAsia="楷体" w:cs="楷体_GB2312"/>
          <w:bCs/>
          <w:sz w:val="32"/>
          <w:szCs w:val="32"/>
          <w:u w:val="thick" w:color="FF0000"/>
        </w:rPr>
        <w:t>年</w:t>
      </w:r>
      <w:r>
        <w:rPr>
          <w:rFonts w:hint="eastAsia" w:ascii="楷体" w:hAnsi="楷体" w:eastAsia="楷体" w:cs="楷体_GB2312"/>
          <w:bCs/>
          <w:sz w:val="32"/>
          <w:szCs w:val="32"/>
          <w:u w:val="thick" w:color="FF0000"/>
          <w:lang w:val="en-US" w:eastAsia="zh-CN"/>
        </w:rPr>
        <w:t>6</w:t>
      </w:r>
      <w:r>
        <w:rPr>
          <w:rFonts w:hint="eastAsia" w:ascii="楷体" w:hAnsi="楷体" w:eastAsia="楷体" w:cs="楷体_GB2312"/>
          <w:bCs/>
          <w:sz w:val="32"/>
          <w:szCs w:val="32"/>
          <w:u w:val="thick" w:color="FF0000"/>
        </w:rPr>
        <w:t>月</w:t>
      </w:r>
      <w:r>
        <w:rPr>
          <w:rFonts w:hint="eastAsia" w:ascii="楷体" w:hAnsi="楷体" w:eastAsia="楷体" w:cs="楷体_GB2312"/>
          <w:bCs/>
          <w:sz w:val="32"/>
          <w:szCs w:val="32"/>
          <w:u w:val="thick" w:color="FF0000"/>
          <w:lang w:val="en-US" w:eastAsia="zh-CN"/>
        </w:rPr>
        <w:t>3</w:t>
      </w:r>
      <w:r>
        <w:rPr>
          <w:rFonts w:hint="eastAsia" w:ascii="楷体" w:hAnsi="楷体" w:eastAsia="楷体" w:cs="楷体_GB2312"/>
          <w:bCs/>
          <w:sz w:val="32"/>
          <w:szCs w:val="32"/>
          <w:u w:val="thick" w:color="FF0000"/>
        </w:rPr>
        <w:t xml:space="preserve">日   </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5月5日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委副书记、市长罗本军主持召开市级领导包抓重点工作集中报告会，会议集中听取各市级领导3月、4月包抓重点项目、分管工作、联系工作情况汇报，对全市重点工作进行安排部署。市人大常委会主任王武臣、市政协主席曾炜、市委副书记文永明等领导出席会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旬阳市召开镇域经济社会高质量发展一季度观摩点评暨5月份经济运行调度会议。市长罗本军主持会议并讲话。市人大常委会主任王武臣、市政协主席曾炜等领导出席会议。会议对全市21个镇一季度经济社会高质量发展情况进行点评，通报一季度市直部门任务量化及镇域经济高质量发展评比结果，安排部署5月份经济运行等工作。</w:t>
      </w:r>
      <w:r>
        <w:rPr>
          <w:rFonts w:hint="eastAsia" w:ascii="仿宋_GB2312" w:hAnsi="仿宋_GB2312" w:eastAsia="仿宋_GB2312" w:cs="仿宋_GB2312"/>
          <w:color w:val="333333"/>
          <w:sz w:val="32"/>
          <w:szCs w:val="32"/>
          <w:shd w:val="clear" w:fill="FFFFFF"/>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5月10日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 xml:space="preserve">安康旬阳阳坤玩具（迪士尼生产总部）正式投产。安康市委常委、常务副市长高晶华，安康市委组织部副部长、安康市人社局局长汪小卫，旬阳市委书记陈红星，旬阳市人大常委会主任王武臣，旬阳市市长罗本军，旬阳市委常委、常务副市长刘仁卫，旬阳市副市长沈纪兵，旬阳市政协副主席韩从军等领导以及安康阳坤毛绒玩具厂负责人廖继育，东莞市太镇玩具有限公司董事长崔太镇等嘉宾出席投产仪式。 高晶华、陈红星、罗本军、廖继育为阳坤毛绒玩具（迪士尼）生产总部工厂揭牌。高晶华宣布项目正式投产。 投产仪式结束后，与会人员参观了阳坤毛绒玩具厂区。 高晶华、汪小卫、陈红星、罗本军等领导在蜀河镇创业就业服务中心检查指导工作。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lang w:eastAsia="zh-CN"/>
        </w:rPr>
        <w:t>同</w:t>
      </w:r>
      <w:r>
        <w:rPr>
          <w:rFonts w:hint="eastAsia" w:ascii="仿宋_GB2312" w:hAnsi="仿宋_GB2312" w:eastAsia="仿宋_GB2312" w:cs="仿宋_GB2312"/>
          <w:color w:val="333333"/>
          <w:sz w:val="32"/>
          <w:szCs w:val="32"/>
          <w:shd w:val="clear" w:fill="FFFFFF"/>
        </w:rPr>
        <w:t>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 xml:space="preserve">旬阳市召开疫情防控暨自建房安全专项整治工作推进会。市委书记陈红星主持会议并讲话，市人大常委会主任王武臣、市长罗本军、市委副书记文永明等领导出席会议。 会议集中学习了习近平总书记重要讲话重要指示精神，全国、全省和安康市疫情防控、自建房安全专项整治会议精神，通报了旬阳市疫情防控、疫苗接种和自建房安全排查工作情况，对全市疫情防控和自建房安全专项整治工作进行再安排、再部署。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lang w:eastAsia="zh-CN"/>
        </w:rPr>
        <w:t>同</w:t>
      </w:r>
      <w:r>
        <w:rPr>
          <w:rFonts w:hint="eastAsia" w:ascii="仿宋_GB2312" w:hAnsi="仿宋_GB2312" w:eastAsia="仿宋_GB2312" w:cs="仿宋_GB2312"/>
          <w:color w:val="333333"/>
          <w:sz w:val="32"/>
          <w:szCs w:val="32"/>
          <w:shd w:val="clear" w:fill="FFFFFF"/>
        </w:rPr>
        <w:t>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 xml:space="preserve">旬阳市举行2022年第二季度第三次重点招商项目签约仪式，市人大常委会主任王武臣、市长罗本军、市高新区管委会主任牛全鸿出席活动。 签约仪式上，旬阳市高新技术开发区分别与北京中科卫华环保有限公司、浙江省嘉兴市澜菲毛纱有限公司签订生物基可降解材料产业园、年产2400吨纺纱材料生产线两个项目，总投资3.8亿元。生物基可降解材料产业园项目计划总投资3.5亿元，其中一期投资1.2亿元建设淀粉基全降解片材生产线6条，成品检测线一条，建成后可实现年产值3亿元，利税4000万元，带动就业50人。年产2400吨纺纱材料生产线项目计划总投资3000万元，项目建成达产后可实现年销售收入5000万元，利税200万元，带动就业100余人。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5月11日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旬阳市召开稳粮扩豆问题整改工作推进会。市委书记陈红星出席会议并讲话。市委副书记文永明主持会议。市委常委、副市长杨居侨，市政协副主席江利宝出席会议。会议传达贯彻安康市稳粮扩豆专项督查整改推进会精神，通报旬阳市稳粮扩豆工作进度，对稳粮扩豆增油工作进行再部署、再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lang w:eastAsia="zh-CN"/>
        </w:rPr>
        <w:t>同</w:t>
      </w:r>
      <w:r>
        <w:rPr>
          <w:rFonts w:hint="eastAsia" w:ascii="仿宋_GB2312" w:hAnsi="仿宋_GB2312" w:eastAsia="仿宋_GB2312" w:cs="仿宋_GB2312"/>
          <w:color w:val="333333"/>
          <w:sz w:val="32"/>
          <w:szCs w:val="32"/>
          <w:shd w:val="clear" w:fill="FFFFFF"/>
        </w:rPr>
        <w:t>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xml:space="preserve">旬阳市召开巩固衔接工作推进会。市委书记陈红星出席会议并讲话。市委副书记文永明主持会议。市委常委、副市长杨居侨，市政协副主席江利宝出席会议。 会议深入学习贯彻习近平总书记关于巩固拓展脱贫攻坚成果同乡村振兴有效衔接的一系列重要讲话精神，传达贯彻全国巩固衔接暨乡村振兴重点帮扶县工作推进会、全省巩固衔接暨第一季度防返贫动态监测帮扶调度视频会等会议精神，听取7个专项行动进展情况汇报，安排近期巩固衔接重点工作。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5月12日至13日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 xml:space="preserve">中核华辰公司党委书记、董事长董德建带队赴旬阳市考察调研，中核华辰公司党委副书记、总经理张国华，市长罗本军，市委常委、副市长胥维波，市委常委、统战部长许明武，市人大常委会副主任向小敏、市政府党组成员王莉参加活动。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5月13日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fill="FFFFFF"/>
        </w:rPr>
        <w:t>旬阳市召开打击治理电信网络诈骗犯罪暨打击整治养老诈骗专项行动推进会，市委常委、政法委书记李作奎出席会议并讲话，副市长李宏团主持会议</w:t>
      </w:r>
      <w:r>
        <w:rPr>
          <w:rFonts w:hint="eastAsia" w:ascii="仿宋_GB2312" w:hAnsi="仿宋_GB2312" w:eastAsia="仿宋_GB2312" w:cs="仿宋_GB2312"/>
          <w:color w:val="333333"/>
          <w:sz w:val="32"/>
          <w:szCs w:val="32"/>
          <w:shd w:val="clear" w:fill="FFFFFF"/>
          <w:lang w:eastAsia="zh-CN"/>
        </w:rPr>
        <w:t>。会议</w:t>
      </w:r>
      <w:r>
        <w:rPr>
          <w:rFonts w:hint="eastAsia" w:ascii="仿宋_GB2312" w:hAnsi="仿宋_GB2312" w:eastAsia="仿宋_GB2312" w:cs="仿宋_GB2312"/>
          <w:color w:val="333333"/>
          <w:sz w:val="32"/>
          <w:szCs w:val="32"/>
          <w:shd w:val="clear" w:fill="FFFFFF"/>
        </w:rPr>
        <w:t>通报2021年全市打击治理电信网络诈骗犯罪暨全民反诈行动工作情况。安排部署全市打击整治养老诈骗专项行动、打击“两非”和禁毒工作。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5月14日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市长罗本军主持召开旬阳市政府2022年第5次常务会议，学习贯彻习近平总书记近期重要讲话重要指示精神，研究全市巩固衔接、粮油生产、疫情防控、项目建设等工作。市委常委、宣传部部长姚静，市人大常委会副主任柳康，市政协副主席吕晓静应邀出席会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color w:val="333333"/>
          <w:sz w:val="32"/>
          <w:szCs w:val="32"/>
          <w:shd w:val="clear" w:fill="FFFFFF"/>
        </w:rPr>
      </w:pPr>
      <w:r>
        <w:rPr>
          <w:rFonts w:hint="eastAsia" w:ascii="仿宋_GB2312" w:hAnsi="仿宋_GB2312" w:eastAsia="仿宋_GB2312" w:cs="仿宋_GB2312"/>
          <w:color w:val="333333"/>
          <w:sz w:val="32"/>
          <w:szCs w:val="32"/>
          <w:shd w:val="clear" w:fill="FFFFFF"/>
        </w:rPr>
        <w:t>5月15日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市长罗本军带领旬阳高新区、政府办、住建局、发改局等部门赴安康高新区开展项目对接工作。市委常委、常务副市长刘仁卫，市委常委、副市长杨居侨，副市长李宏团、沈纪兵、张涛出席活动。 罗本军一行先后来到陕西金力源集团、安康总部城、陕建十二建公司调研考察，详细了解企业发展和城市项目建设、运营和管理等有关情况，双方就强化各类要素保障、加快推进项目建设等事宜进行深入交流，各企业表示旬阳正处于加快发展的战略机遇期，合作前景广阔，将充分发挥集团自身优势，推动双方深度合作，助力旬阳经济社会高质量跨越发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5月17日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市委书记陈红星主持召开旬阳市委2022年第8次常委会会议。会议学习贯彻习近平总书记重要讲话重要指示重要文章精神，传达学习庆祝中国共产主义青年团成立100周年大会及省委、安康市委座谈会议、中省和安康市巡视巡察工作会议、生态环境保护委员会全体会议精神，研究旬阳市巩固衔接、安全稳定、新时代文明实践中心建设等工作。会议强调，各级各部门要把严要求、高标准落实到巩固衔接工作的每一次部署行动当中，绝不允许出现有部署不落实、有安排无结果的现象；要压实市级领导包镇责任，领导带头深入所联镇和工作队一起破解难题，推动工作；要强化调度，统筹指导，牢牢抓好重点工作不松劲；要从严督查，强化考核，对工作滞后、没有起色的镇和部门适时展开约谈提醒和通报批评；要提前着手，制定方案，适时启动上级考核评估问题整改，以整改促进提升、带动落实，确保实现年度考核“好”等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启动《信访工作条例》宣传活动。市委书记陈红星，市人大常委会主任王武臣，市委副书记文永明，市委常委、宣传部长姚静，市委常委、组织部长常彬，市委常委、常务副市长刘仁卫，市委常委、政法委书记李作奎，市委常委、副市长杨居侨，副市长李宏团，市人大常委会党组副书记熊本奇出席活动。陈红星在启动仪式上强调，《信访工作条例》是第一部全面规范信访工作的党内法规，是新时代信访制度改革的标志性成果，是在新的历史起点上推动实现信访工作高质量发展的纲领性文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5月18日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召开基层党建重点任务暨“两强一好”示范体系建设推进会。市委书记陈红星出席会议并讲话。市委副书记文永明主持会议。市委常委、红军镇党委书记强文博，市委常委、组织部部长常彬，市委常委、政法委书记李作奎，市委常委、副市长杨居侨出席会议。陈红星分析总结旬阳市基层党建暨“两强一好”示范体系建设工作中取得的成绩和存在的问题，他强调，基层党建工作关系重大，牵动全局，全市各镇各部门要深入学习贯彻习近平总书记关于党的建设的重要论述，聚焦头等大事，提高政治站位，全面落实新时代党的建设总要求和新时代党的组织路线，切实增强做好基层党建工作的责任感使命感，紧盯重点难点，全力抓好基层党建工作任务落实，推进旬阳市基层党建工作再上新台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举行通用航空镇镇通航启航暨羊山文旅基地开园仪式。省应急管理厅副厅长白凡，省应急管理厅减灾处处长李虎平，安康市应急管理局局长王晓强，安康市招商和经济合作局局长卫莎莎，安康市广播电视台台长付波，旬阳市人大常委会主任王武臣，市长罗本军，市政协主席曾炜，市委副书记文永明，市委常委、宣传部部长姚静，副市长李宏团、宋宗卉、沈纪兵，市政协领导薛进利等领导出席。市委常委、常务副市长刘仁卫主持。省应急管理厅副厅长白凡宣布启航开园令。</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5月19日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陕西省2022年山洪灾害防御情景构建实战演练现场会在旬阳市甘溪镇甘溪社区举行。省水利厅二级巡视员李新华，省水旱灾害防御处处长赵作枢，安康市水利局局长刘昌兰，旬阳市委书记陈红星，市委副书记文永明，市委常委强文博，市委常委、副市长杨居侨，市人大常委会党组副书记刘连文，市政协副主席吕晓静出席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5月22日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第一届人大常委会举行第二次会议。市人大常委会主任王武臣主持会议并讲话，副主任向小敏、梁辉侠及常委会委员出席会议。会议集中学习了习近平总书记重要讲话重要指示重要文章精神以及全国人大有关会议精神和有关法律；听取和审议了市人大常委会执法检查组《关于检查&lt;中华人民共和国律师法&gt;贯彻实施情况的报告》和市人民政府《关于农村供水工程管护工作情况的报告》，通过了相关审议意见；听取了市人民政府《关于2021年度国有资产管理情况的报告》和《关于2021年度环境保护目标责任完成情况和2022年度环境保护工作安排情况的报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5月23日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安康市委常委、副市长殷勇到旬阳市调研金融工作，旬阳市市长罗本军、副市长冯玲一同调研。殷勇先后来到安康市巴山雪饮食有限公司、旬阳泰隆村镇银行、旬阳农商银行了解企业发展现状、带动效应、融资需求等情况，鼓励企业坚定发展信心，加大科技创新力度，增强核心竞争力，在做大做强的基础上不断创新融资方式，不断提升企业融资能力和发展内生动力。</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5月24日至25日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安康市首届生态环境监测技术能手竞赛在旬阳市举行。安康市政府副秘书长、安康市生态环境局长王志洲，旬阳市副市长沈纪兵出席活动。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5月25日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旬阳市召开巩固提升新时代文明实践中心建设工作推进会，市委书记、市新时代文明实践中心主任陈红星，市委副书记、市新时代文明实践中心副主任文永明，市委常委、宣传部部长、市新时代文明实践中心办公室主任姚静出席会议。会议深入学习贯彻习近平总书记关于新时代文明实践中心建设的重要指示精神，全面落实党中央决策部署和省委、安康市委工作要求，安排部署旬阳市巩固提升新时代文明实践中心建设重点工作。城关镇、白柳镇、市委党校、市文旅广电局分别作交流发言。</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5月30日至31日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安康市总工会主席陈伦宝一行来旬阳市专题调研民生实事项目实施情况。旬阳市人大常委会主任王武臣，旬阳市人大常委会副主任梁辉侠，旬阳市副市长李宏团，旬阳市人大常委会党组副书记熊本奇一同调研。座谈会上，调研组听取了旬阳市人大常委会关于民生实事项目人大代表票决制工作汇报以及旬阳市人民政府关于民生实事项目落实情况的汇报。调研组及与会人员就扎实推进民生实事项目人大代表票决制工作、项目实施工作进行了座谈交流。</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5月31日</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旬阳市委书记陈红星在城区、吕河等地学校检查指导高考、中考备考工作，看望慰问少年儿童，市人大常委会主任王武臣、市政协主席曾炜、市人大常委会副主任梁辉侠、副市长宋宗卉一同检查。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旬阳市举行全市乡村振兴干部教育培训“四库两基地”颁证授牌仪式暨乡村振兴系统干部培训，市委副书记文永明，市委常委、组织部部长常彬出席活动。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i w:val="0"/>
          <w:iCs w:val="0"/>
          <w:caps w:val="0"/>
          <w:color w:val="333333"/>
          <w:spacing w:val="0"/>
          <w:sz w:val="32"/>
          <w:szCs w:val="32"/>
          <w:shd w:val="clear" w:fill="FFFFFF"/>
          <w:lang w:val="en-US" w:eastAsia="zh-CN"/>
        </w:rPr>
      </w:pPr>
      <w:bookmarkStart w:id="0" w:name="_GoBack"/>
      <w:bookmarkEnd w:id="0"/>
    </w:p>
    <w:sectPr>
      <w:footerReference r:id="rId3" w:type="default"/>
      <w:pgSz w:w="11906" w:h="16838"/>
      <w:pgMar w:top="1440" w:right="1519" w:bottom="1440" w:left="1633" w:header="851" w:footer="992"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9" o:spid="_x0000_s4099"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k3M2JhZGJmZjFiNDYwM2Y3OTE5MDIzMWYyZGFlOWUifQ=="/>
  </w:docVars>
  <w:rsids>
    <w:rsidRoot w:val="00F24E89"/>
    <w:rsid w:val="000019D1"/>
    <w:rsid w:val="000B0BA5"/>
    <w:rsid w:val="001308F9"/>
    <w:rsid w:val="00195C12"/>
    <w:rsid w:val="0026181A"/>
    <w:rsid w:val="002D41A8"/>
    <w:rsid w:val="00372038"/>
    <w:rsid w:val="00376F31"/>
    <w:rsid w:val="005577C5"/>
    <w:rsid w:val="006A5EB8"/>
    <w:rsid w:val="00770CDB"/>
    <w:rsid w:val="00806644"/>
    <w:rsid w:val="008257AA"/>
    <w:rsid w:val="009D6EFD"/>
    <w:rsid w:val="00BE4443"/>
    <w:rsid w:val="00D35EAE"/>
    <w:rsid w:val="00D74C93"/>
    <w:rsid w:val="00F24E89"/>
    <w:rsid w:val="00FC4945"/>
    <w:rsid w:val="06BB22E4"/>
    <w:rsid w:val="1386779D"/>
    <w:rsid w:val="15AC52BB"/>
    <w:rsid w:val="1A2A5654"/>
    <w:rsid w:val="1D404AC1"/>
    <w:rsid w:val="21B41B12"/>
    <w:rsid w:val="2788454A"/>
    <w:rsid w:val="27C769E1"/>
    <w:rsid w:val="2F1E1F75"/>
    <w:rsid w:val="356834D3"/>
    <w:rsid w:val="3A914328"/>
    <w:rsid w:val="3AB15382"/>
    <w:rsid w:val="3B3E66CE"/>
    <w:rsid w:val="3BC64315"/>
    <w:rsid w:val="3E441786"/>
    <w:rsid w:val="44F16AA9"/>
    <w:rsid w:val="45E47397"/>
    <w:rsid w:val="477A4E83"/>
    <w:rsid w:val="4906140A"/>
    <w:rsid w:val="49B95CE7"/>
    <w:rsid w:val="4F805F2F"/>
    <w:rsid w:val="504073A2"/>
    <w:rsid w:val="579F7E04"/>
    <w:rsid w:val="592F5853"/>
    <w:rsid w:val="5A71393B"/>
    <w:rsid w:val="5B5154F1"/>
    <w:rsid w:val="5C422837"/>
    <w:rsid w:val="5E427410"/>
    <w:rsid w:val="5EF924F8"/>
    <w:rsid w:val="5FAA603A"/>
    <w:rsid w:val="695D6182"/>
    <w:rsid w:val="6D1754C1"/>
    <w:rsid w:val="6F124760"/>
    <w:rsid w:val="7157054F"/>
    <w:rsid w:val="7354695F"/>
    <w:rsid w:val="73C11D07"/>
    <w:rsid w:val="78A52C88"/>
    <w:rsid w:val="7A231DB6"/>
    <w:rsid w:val="7E451041"/>
    <w:rsid w:val="7FF26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2"/>
    <w:semiHidden/>
    <w:unhideWhenUsed/>
    <w:qFormat/>
    <w:uiPriority w:val="99"/>
    <w:pPr>
      <w:ind w:left="100" w:leftChars="2500"/>
    </w:p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rPr>
  </w:style>
  <w:style w:type="character" w:styleId="9">
    <w:name w:val="FollowedHyperlink"/>
    <w:basedOn w:val="7"/>
    <w:semiHidden/>
    <w:unhideWhenUsed/>
    <w:qFormat/>
    <w:uiPriority w:val="99"/>
    <w:rPr>
      <w:color w:val="333333"/>
      <w:u w:val="none"/>
    </w:rPr>
  </w:style>
  <w:style w:type="character" w:styleId="10">
    <w:name w:val="Hyperlink"/>
    <w:basedOn w:val="7"/>
    <w:semiHidden/>
    <w:unhideWhenUsed/>
    <w:qFormat/>
    <w:uiPriority w:val="99"/>
    <w:rPr>
      <w:color w:val="333333"/>
      <w:u w:val="none"/>
    </w:rPr>
  </w:style>
  <w:style w:type="character" w:customStyle="1" w:styleId="12">
    <w:name w:val="日期 Char"/>
    <w:basedOn w:val="7"/>
    <w:link w:val="3"/>
    <w:semiHidden/>
    <w:qFormat/>
    <w:uiPriority w:val="99"/>
  </w:style>
  <w:style w:type="character" w:customStyle="1" w:styleId="13">
    <w:name w:val="标题 3 Char"/>
    <w:basedOn w:val="7"/>
    <w:link w:val="2"/>
    <w:qFormat/>
    <w:uiPriority w:val="9"/>
    <w:rPr>
      <w:rFonts w:ascii="宋体" w:hAnsi="宋体" w:eastAsia="宋体" w:cs="宋体"/>
      <w:b/>
      <w:bCs/>
      <w:kern w:val="0"/>
      <w:sz w:val="27"/>
      <w:szCs w:val="27"/>
    </w:rPr>
  </w:style>
  <w:style w:type="character" w:customStyle="1" w:styleId="14">
    <w:name w:val="dengji"/>
    <w:basedOn w:val="7"/>
    <w:qFormat/>
    <w:uiPriority w:val="0"/>
  </w:style>
  <w:style w:type="character" w:customStyle="1" w:styleId="15">
    <w:name w:val="dengji1"/>
    <w:basedOn w:val="7"/>
    <w:qFormat/>
    <w:uiPriority w:val="0"/>
  </w:style>
  <w:style w:type="character" w:customStyle="1" w:styleId="16">
    <w:name w:val="ing"/>
    <w:basedOn w:val="7"/>
    <w:qFormat/>
    <w:uiPriority w:val="0"/>
  </w:style>
  <w:style w:type="character" w:customStyle="1" w:styleId="17">
    <w:name w:val="quanp"/>
    <w:basedOn w:val="7"/>
    <w:qFormat/>
    <w:uiPriority w:val="0"/>
    <w:rPr>
      <w:color w:val="FFFFFF"/>
      <w:shd w:val="clear" w:fill="7CB8FE"/>
    </w:rPr>
  </w:style>
  <w:style w:type="character" w:customStyle="1" w:styleId="18">
    <w:name w:val="shenhe"/>
    <w:basedOn w:val="7"/>
    <w:qFormat/>
    <w:uiPriority w:val="0"/>
    <w:rPr>
      <w:color w:val="007E09"/>
    </w:rPr>
  </w:style>
  <w:style w:type="character" w:customStyle="1" w:styleId="19">
    <w:name w:val="fr"/>
    <w:basedOn w:val="7"/>
    <w:qFormat/>
    <w:uiPriority w:val="0"/>
  </w:style>
  <w:style w:type="character" w:customStyle="1" w:styleId="20">
    <w:name w:val="end"/>
    <w:basedOn w:val="7"/>
    <w:qFormat/>
    <w:uiPriority w:val="0"/>
    <w:rPr>
      <w:color w:val="7D7D7D"/>
    </w:rPr>
  </w:style>
  <w:style w:type="character" w:customStyle="1" w:styleId="21">
    <w:name w:val="current"/>
    <w:basedOn w:val="7"/>
    <w:qFormat/>
    <w:uiPriority w:val="0"/>
    <w:rPr>
      <w:color w:val="FFFFFF"/>
      <w:bdr w:val="single" w:color="FF9343" w:sz="6" w:space="0"/>
      <w:shd w:val="clear" w:fill="FF9343"/>
    </w:rPr>
  </w:style>
  <w:style w:type="character" w:customStyle="1" w:styleId="22">
    <w:name w:val="current1"/>
    <w:basedOn w:val="7"/>
    <w:qFormat/>
    <w:uiPriority w:val="0"/>
    <w:rPr>
      <w:color w:val="FFFFFF"/>
      <w:bdr w:val="single" w:color="FF9343" w:sz="6" w:space="0"/>
      <w:shd w:val="clear" w:fill="FF9343"/>
    </w:rPr>
  </w:style>
  <w:style w:type="character" w:customStyle="1" w:styleId="23">
    <w:name w:val="kong"/>
    <w:basedOn w:val="7"/>
    <w:qFormat/>
    <w:uiPriority w:val="0"/>
  </w:style>
  <w:style w:type="character" w:customStyle="1" w:styleId="24">
    <w:name w:val="zuo"/>
    <w:basedOn w:val="7"/>
    <w:qFormat/>
    <w:uiPriority w:val="0"/>
  </w:style>
  <w:style w:type="character" w:customStyle="1" w:styleId="25">
    <w:name w:val="you"/>
    <w:basedOn w:val="7"/>
    <w:qFormat/>
    <w:uiPriority w:val="0"/>
  </w:style>
  <w:style w:type="character" w:customStyle="1" w:styleId="26">
    <w:name w:val="quanp2"/>
    <w:basedOn w:val="7"/>
    <w:qFormat/>
    <w:uiPriority w:val="0"/>
    <w:rPr>
      <w:color w:val="FFFFFF"/>
      <w:sz w:val="0"/>
      <w:szCs w:val="0"/>
      <w:shd w:val="clear" w:fill="7CB8FE"/>
    </w:rPr>
  </w:style>
  <w:style w:type="character" w:customStyle="1" w:styleId="27">
    <w:name w:val="listboxdescription"/>
    <w:basedOn w:val="7"/>
    <w:qFormat/>
    <w:uiPriority w:val="0"/>
    <w:rPr>
      <w:color w:val="008000"/>
    </w:rPr>
  </w:style>
  <w:style w:type="character" w:customStyle="1" w:styleId="28">
    <w:name w:val="bei"/>
    <w:basedOn w:val="7"/>
    <w:uiPriority w:val="0"/>
    <w:rPr>
      <w:color w:val="FFFFFF"/>
      <w:shd w:val="clear" w:fill="3696D9"/>
    </w:rPr>
  </w:style>
  <w:style w:type="character" w:customStyle="1" w:styleId="29">
    <w:name w:val="zhu"/>
    <w:basedOn w:val="7"/>
    <w:qFormat/>
    <w:uiPriority w:val="0"/>
    <w:rPr>
      <w:color w:val="FF0000"/>
    </w:rPr>
  </w:style>
  <w:style w:type="character" w:customStyle="1" w:styleId="30">
    <w:name w:val="chljeg"/>
    <w:basedOn w:val="7"/>
    <w:qFormat/>
    <w:uiPriority w:val="0"/>
    <w:rPr>
      <w:color w:val="E70000"/>
    </w:rPr>
  </w:style>
  <w:style w:type="character" w:customStyle="1" w:styleId="31">
    <w:name w:val="fr2"/>
    <w:basedOn w:val="7"/>
    <w:qFormat/>
    <w:uiPriority w:val="0"/>
  </w:style>
  <w:style w:type="character" w:customStyle="1" w:styleId="32">
    <w:name w:val="current2"/>
    <w:basedOn w:val="7"/>
    <w:qFormat/>
    <w:uiPriority w:val="0"/>
    <w:rPr>
      <w:color w:val="FFFFFF"/>
      <w:bdr w:val="single" w:color="FF9343" w:sz="6" w:space="0"/>
      <w:shd w:val="clear" w:fill="FF934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11749</Words>
  <Characters>11887</Characters>
  <Lines>53</Lines>
  <Paragraphs>14</Paragraphs>
  <TotalTime>2</TotalTime>
  <ScaleCrop>false</ScaleCrop>
  <LinksUpToDate>false</LinksUpToDate>
  <CharactersWithSpaces>11959</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2020-02-10T00:45:00Z</dcterms:created>
  <dc:creator>Administrator</dc:creator>
  <cp:lastModifiedBy>NTKO</cp:lastModifiedBy>
  <cp:lastPrinted>2022-06-02T05:08:00Z</cp:lastPrinted>
  <dcterms:modified xsi:type="dcterms:W3CDTF">2022-06-07T01:01:27Z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6BE9D0CE741548CFB6DD7DAAC591DA36</vt:lpwstr>
  </property>
</Properties>
</file>