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color w:val="FF0000"/>
          <w:spacing w:val="102"/>
          <w:w w:val="82"/>
          <w:sz w:val="110"/>
          <w:szCs w:val="110"/>
        </w:rPr>
      </w:pPr>
      <w:r>
        <w:rPr>
          <w:spacing w:val="102"/>
          <w:w w:val="82"/>
        </w:rPr>
        <mc:AlternateContent>
          <mc:Choice Requires="wps">
            <w:drawing>
              <wp:anchor distT="0" distB="0" distL="114300" distR="114300" simplePos="0" relativeHeight="251658240" behindDoc="0" locked="0" layoutInCell="1" allowOverlap="1">
                <wp:simplePos x="0" y="0"/>
                <wp:positionH relativeFrom="column">
                  <wp:posOffset>-19050</wp:posOffset>
                </wp:positionH>
                <wp:positionV relativeFrom="paragraph">
                  <wp:posOffset>1169670</wp:posOffset>
                </wp:positionV>
                <wp:extent cx="5715000" cy="0"/>
                <wp:effectExtent l="0" t="28575" r="0" b="28575"/>
                <wp:wrapNone/>
                <wp:docPr id="1" name="直接连接符 1"/>
                <wp:cNvGraphicFramePr/>
                <a:graphic xmlns:a="http://schemas.openxmlformats.org/drawingml/2006/main">
                  <a:graphicData uri="http://schemas.microsoft.com/office/word/2010/wordprocessingShape">
                    <wps:wsp>
                      <wps:cNvSpPr/>
                      <wps:spPr>
                        <a:xfrm>
                          <a:off x="0" y="0"/>
                          <a:ext cx="5715000" cy="0"/>
                        </a:xfrm>
                        <a:prstGeom prst="line">
                          <a:avLst/>
                        </a:prstGeom>
                        <a:ln w="57150" cap="flat" cmpd="thickThin">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5pt;margin-top:92.1pt;height:0pt;width:450pt;z-index:251658240;mso-width-relative:page;mso-height-relative:page;" filled="f" stroked="t" coordsize="21600,21600" o:gfxdata="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CzQE3bUAAAACgEAAA8AAAAAAAAAAQAg&#10;AAAAIgAAAGRycy9kb3ducmV2LnhtbFBLAQIUABQAAAAIAIdO4kBbmH+f2QEAAJ0DAAAOAAAAAAAA&#10;AAEAIAAAACMBAABkcnMvZTJvRG9jLnhtbFBLBQYAAAAABgAGAFkBAABuBQAAAAA=&#10;">
                <v:fill on="f" focussize="0,0"/>
                <v:stroke weight="4.5pt" color="#FF0000" linestyle="thickThin" joinstyle="round"/>
                <v:imagedata o:title=""/>
                <o:lock v:ext="edit" aspectratio="f"/>
              </v:line>
            </w:pict>
          </mc:Fallback>
        </mc:AlternateContent>
      </w:r>
      <w:r>
        <w:rPr>
          <w:rFonts w:hint="eastAsia" w:ascii="方正小标宋简体" w:eastAsia="方正小标宋简体"/>
          <w:color w:val="FF0000"/>
          <w:spacing w:val="102"/>
          <w:w w:val="82"/>
          <w:sz w:val="110"/>
          <w:szCs w:val="110"/>
        </w:rPr>
        <w:t>旬阳县农业农村局</w:t>
      </w:r>
    </w:p>
    <w:p>
      <w:pPr>
        <w:spacing w:line="400" w:lineRule="exact"/>
        <w:jc w:val="center"/>
        <w:rPr>
          <w:rFonts w:eastAsia="方正小标宋简体"/>
          <w:color w:val="FF0000"/>
          <w:spacing w:val="170"/>
          <w:sz w:val="90"/>
          <w:szCs w:val="90"/>
        </w:rPr>
      </w:pPr>
      <w:r>
        <w:rPr>
          <w:rFonts w:hint="eastAsia" w:eastAsia="方正小标宋简体"/>
          <w:color w:val="FF0000"/>
          <w:spacing w:val="170"/>
          <w:sz w:val="90"/>
          <w:szCs w:val="90"/>
        </w:rPr>
        <w:t xml:space="preserve">       </w:t>
      </w:r>
    </w:p>
    <w:p>
      <w:pPr>
        <w:spacing w:line="400" w:lineRule="exact"/>
        <w:jc w:val="center"/>
        <w:rPr>
          <w:rFonts w:ascii="仿宋_GB2312" w:eastAsia="仿宋_GB2312"/>
          <w:color w:val="FF0000"/>
          <w:spacing w:val="170"/>
          <w:sz w:val="32"/>
          <w:szCs w:val="32"/>
        </w:rPr>
      </w:pPr>
      <w:r>
        <w:rPr>
          <w:rFonts w:hint="eastAsia" w:eastAsia="方正小标宋简体"/>
          <w:color w:val="FF0000"/>
          <w:spacing w:val="170"/>
          <w:sz w:val="90"/>
          <w:szCs w:val="90"/>
        </w:rPr>
        <w:t xml:space="preserve">       </w:t>
      </w:r>
      <w:r>
        <w:rPr>
          <w:rFonts w:hint="eastAsia" w:eastAsia="方正小标宋简体"/>
          <w:color w:val="FF0000"/>
          <w:spacing w:val="170"/>
          <w:sz w:val="90"/>
          <w:szCs w:val="90"/>
          <w:lang w:val="en-US" w:eastAsia="zh-CN"/>
        </w:rPr>
        <w:t xml:space="preserve"> </w:t>
      </w:r>
      <w:r>
        <w:rPr>
          <w:rFonts w:hint="eastAsia" w:ascii="仿宋_GB2312" w:hAnsi="宋体" w:eastAsia="仿宋_GB2312"/>
          <w:spacing w:val="-20"/>
          <w:sz w:val="32"/>
          <w:szCs w:val="32"/>
        </w:rPr>
        <w:t>旬农函〔20</w:t>
      </w:r>
      <w:r>
        <w:rPr>
          <w:rFonts w:hint="eastAsia" w:ascii="仿宋_GB2312" w:hAnsi="宋体" w:eastAsia="仿宋_GB2312"/>
          <w:spacing w:val="-20"/>
          <w:sz w:val="32"/>
          <w:szCs w:val="32"/>
          <w:lang w:val="en-US" w:eastAsia="zh-CN"/>
        </w:rPr>
        <w:t>20</w:t>
      </w:r>
      <w:r>
        <w:rPr>
          <w:rFonts w:hint="eastAsia" w:ascii="仿宋_GB2312" w:hAnsi="宋体" w:eastAsia="仿宋_GB2312"/>
          <w:spacing w:val="-20"/>
          <w:sz w:val="32"/>
          <w:szCs w:val="32"/>
        </w:rPr>
        <w:t>〕</w:t>
      </w:r>
      <w:r>
        <w:rPr>
          <w:rFonts w:hint="eastAsia" w:ascii="仿宋_GB2312" w:hAnsi="宋体" w:eastAsia="仿宋_GB2312"/>
          <w:spacing w:val="-20"/>
          <w:sz w:val="32"/>
          <w:szCs w:val="32"/>
          <w:lang w:val="en-US" w:eastAsia="zh-CN"/>
        </w:rPr>
        <w:t>51</w:t>
      </w:r>
      <w:r>
        <w:rPr>
          <w:rFonts w:hint="eastAsia" w:ascii="仿宋_GB2312" w:hAnsi="宋体" w:eastAsia="仿宋_GB2312"/>
          <w:spacing w:val="-20"/>
          <w:sz w:val="32"/>
          <w:szCs w:val="32"/>
        </w:rPr>
        <w:t>号</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outlineLvl w:val="9"/>
        <w:rPr>
          <w:rFonts w:ascii="方正小标宋简体" w:eastAsia="方正小标宋简体"/>
          <w:b/>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旬阳县农业农村局</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eastAsia="方正小标宋简体"/>
          <w:sz w:val="44"/>
          <w:szCs w:val="44"/>
          <w:lang w:val="en-US" w:eastAsia="zh-CN"/>
        </w:rPr>
      </w:pPr>
      <w:r>
        <w:rPr>
          <w:rFonts w:hint="eastAsia" w:ascii="方正小标宋简体" w:eastAsia="方正小标宋简体"/>
          <w:sz w:val="44"/>
          <w:szCs w:val="44"/>
        </w:rPr>
        <w:t>关于</w:t>
      </w:r>
      <w:r>
        <w:rPr>
          <w:rFonts w:hint="eastAsia" w:ascii="方正小标宋简体" w:eastAsia="方正小标宋简体"/>
          <w:sz w:val="44"/>
          <w:szCs w:val="44"/>
          <w:lang w:eastAsia="zh-CN"/>
        </w:rPr>
        <w:t>同意蜀河镇寨湾村等</w:t>
      </w:r>
      <w:r>
        <w:rPr>
          <w:rFonts w:hint="eastAsia" w:ascii="方正小标宋简体" w:eastAsia="方正小标宋简体"/>
          <w:sz w:val="44"/>
          <w:szCs w:val="44"/>
          <w:lang w:val="en-US" w:eastAsia="zh-CN"/>
        </w:rPr>
        <w:t>12个申请变更扶持壮大村级集体经济项目的函</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outlineLvl w:val="9"/>
        <w:rPr>
          <w:rFonts w:hint="eastAsia" w:ascii="方正小标宋简体" w:eastAsia="方正小标宋简体"/>
          <w:sz w:val="44"/>
          <w:szCs w:val="44"/>
          <w:lang w:val="en-US" w:eastAsia="zh-CN"/>
        </w:rPr>
      </w:pPr>
    </w:p>
    <w:p>
      <w:pPr>
        <w:keepNext w:val="0"/>
        <w:keepLines w:val="0"/>
        <w:pageBreakBefore w:val="0"/>
        <w:kinsoku/>
        <w:wordWrap/>
        <w:overflowPunct/>
        <w:topLinePunct w:val="0"/>
        <w:autoSpaceDE/>
        <w:autoSpaceDN/>
        <w:bidi w:val="0"/>
        <w:adjustRightInd/>
        <w:snapToGrid/>
        <w:spacing w:line="560" w:lineRule="exact"/>
        <w:textAlignment w:val="auto"/>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各有关镇人民政府</w:t>
      </w:r>
      <w:r>
        <w:rPr>
          <w:rFonts w:hint="eastAsia" w:ascii="仿宋_GB2312" w:eastAsia="仿宋_GB2312"/>
          <w:color w:val="000000" w:themeColor="text1"/>
          <w:sz w:val="32"/>
          <w:szCs w:val="32"/>
          <w14:textFill>
            <w14:solidFill>
              <w14:schemeClr w14:val="tx1"/>
            </w14:solidFill>
          </w14:textFill>
        </w:rPr>
        <w:t>:</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pPr>
      <w:r>
        <w:rPr>
          <w:rFonts w:hint="eastAsia" w:ascii="仿宋_GB2312" w:eastAsia="仿宋_GB2312"/>
          <w:color w:val="000000" w:themeColor="text1"/>
          <w:sz w:val="32"/>
          <w:szCs w:val="32"/>
          <w:lang w:eastAsia="zh-CN"/>
          <w14:textFill>
            <w14:solidFill>
              <w14:schemeClr w14:val="tx1"/>
            </w14:solidFill>
          </w14:textFill>
        </w:rPr>
        <w:t>蜀河镇寨湾村等</w:t>
      </w:r>
      <w:r>
        <w:rPr>
          <w:rFonts w:hint="eastAsia" w:ascii="仿宋_GB2312" w:eastAsia="仿宋_GB2312"/>
          <w:color w:val="000000" w:themeColor="text1"/>
          <w:sz w:val="32"/>
          <w:szCs w:val="32"/>
          <w:lang w:val="en-US" w:eastAsia="zh-CN"/>
          <w14:textFill>
            <w14:solidFill>
              <w14:schemeClr w14:val="tx1"/>
            </w14:solidFill>
          </w14:textFill>
        </w:rPr>
        <w:t>12个项目实施主体</w:t>
      </w:r>
      <w:r>
        <w:rPr>
          <w:rFonts w:hint="eastAsia" w:ascii="仿宋_GB2312" w:eastAsia="仿宋_GB2312"/>
          <w:color w:val="000000" w:themeColor="text1"/>
          <w:sz w:val="32"/>
          <w:szCs w:val="32"/>
          <w:lang w:eastAsia="zh-CN"/>
          <w14:textFill>
            <w14:solidFill>
              <w14:schemeClr w14:val="tx1"/>
            </w14:solidFill>
          </w14:textFill>
        </w:rPr>
        <w:t>上报了《关于申请变更扶持壮大集体经济项目的函》已收悉，经报请县委组织部、县财政局同意，我局党组会专题研究审定</w:t>
      </w:r>
      <w:r>
        <w:rPr>
          <w:rFonts w:ascii="仿宋_GB2312" w:hAnsi="仿宋_GB2312" w:eastAsia="仿宋_GB2312" w:cs="仿宋_GB2312"/>
          <w:color w:val="000000"/>
          <w:kern w:val="0"/>
          <w:sz w:val="31"/>
          <w:szCs w:val="31"/>
          <w:lang w:val="en-US" w:eastAsia="zh-CN" w:bidi="ar"/>
        </w:rPr>
        <w:t>原则同意变更部分项目实施内容</w:t>
      </w:r>
      <w:r>
        <w:rPr>
          <w:rFonts w:hint="eastAsia" w:ascii="仿宋_GB2312" w:hAnsi="仿宋_GB2312" w:eastAsia="仿宋_GB2312" w:cs="仿宋_GB2312"/>
          <w:color w:val="000000"/>
          <w:kern w:val="0"/>
          <w:sz w:val="31"/>
          <w:szCs w:val="31"/>
          <w:lang w:val="en-US" w:eastAsia="zh-CN" w:bidi="ar"/>
        </w:rPr>
        <w:t>（详见附件）</w:t>
      </w:r>
      <w:r>
        <w:rPr>
          <w:rFonts w:ascii="仿宋_GB2312" w:hAnsi="仿宋_GB2312" w:eastAsia="仿宋_GB2312" w:cs="仿宋_GB2312"/>
          <w:color w:val="000000"/>
          <w:kern w:val="0"/>
          <w:sz w:val="31"/>
          <w:szCs w:val="31"/>
          <w:lang w:val="en-US" w:eastAsia="zh-CN" w:bidi="ar"/>
        </w:rPr>
        <w:t>，请督促指导项目建设单位抓好项目实施</w:t>
      </w:r>
      <w:r>
        <w:rPr>
          <w:rFonts w:hint="eastAsia" w:ascii="仿宋_GB2312" w:hAnsi="仿宋_GB2312" w:eastAsia="仿宋_GB2312" w:cs="仿宋_GB2312"/>
          <w:color w:val="000000"/>
          <w:kern w:val="0"/>
          <w:sz w:val="31"/>
          <w:szCs w:val="31"/>
          <w:lang w:val="en-US" w:eastAsia="zh-CN" w:bidi="ar"/>
        </w:rPr>
        <w:t>，完善民主决策程序，落实风险防控措施，切实保障资金安全，做到保值增值的项目绩效目标。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color w:val="000000" w:themeColor="text1"/>
          <w:sz w:val="32"/>
          <w:szCs w:val="32"/>
          <w:lang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附件：2020年中省农村综合改革转移支付扶持发展壮大村级集体经济项目资金变更表</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olor w:val="000000" w:themeColor="text1"/>
          <w:sz w:val="32"/>
          <w:szCs w:val="32"/>
          <w:lang w:val="en-US" w:eastAsia="zh-CN"/>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 xml:space="preserve">                        </w:t>
      </w:r>
    </w:p>
    <w:p>
      <w:pPr>
        <w:keepNext w:val="0"/>
        <w:keepLines w:val="0"/>
        <w:pageBreakBefore w:val="0"/>
        <w:kinsoku/>
        <w:wordWrap/>
        <w:overflowPunct/>
        <w:topLinePunct w:val="0"/>
        <w:autoSpaceDE/>
        <w:autoSpaceDN/>
        <w:bidi w:val="0"/>
        <w:adjustRightInd/>
        <w:snapToGrid/>
        <w:spacing w:line="560" w:lineRule="exact"/>
        <w:ind w:firstLine="1280" w:firstLineChars="400"/>
        <w:textAlignment w:val="auto"/>
        <w:rPr>
          <w:rFonts w:hint="eastAsia" w:ascii="仿宋_GB2312" w:eastAsia="仿宋_GB2312"/>
          <w:color w:val="000000" w:themeColor="text1"/>
          <w:sz w:val="32"/>
          <w:szCs w:val="32"/>
          <w:lang w:val="en-US" w:eastAsia="zh-CN"/>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 xml:space="preserve">                         旬阳县农业农村局</w:t>
      </w:r>
      <w:r>
        <w:rPr>
          <w:rFonts w:hint="eastAsia" w:ascii="仿宋_GB2312" w:eastAsia="仿宋_GB2312"/>
          <w:color w:val="000000" w:themeColor="text1"/>
          <w:sz w:val="32"/>
          <w:szCs w:val="32"/>
          <w:lang w:val="en-US" w:eastAsia="zh-CN"/>
          <w14:textFill>
            <w14:solidFill>
              <w14:schemeClr w14:val="tx1"/>
            </w14:solidFill>
          </w14:textFill>
        </w:rPr>
        <w:tab/>
      </w:r>
    </w:p>
    <w:p>
      <w:pPr>
        <w:ind w:firstLine="752" w:firstLineChars="200"/>
        <w:rPr>
          <w:rFonts w:hint="default" w:ascii="仿宋_GB2312" w:eastAsia="仿宋_GB2312"/>
          <w:color w:val="000000" w:themeColor="text1"/>
          <w:sz w:val="32"/>
          <w:szCs w:val="32"/>
          <w:lang w:val="en-US" w:eastAsia="zh-CN"/>
          <w14:textFill>
            <w14:solidFill>
              <w14:schemeClr w14:val="tx1"/>
            </w14:solidFill>
          </w14:textFill>
        </w:rPr>
      </w:pPr>
      <w:r>
        <w:rPr>
          <w:spacing w:val="102"/>
          <w:w w:val="82"/>
        </w:rPr>
        <mc:AlternateContent>
          <mc:Choice Requires="wps">
            <w:drawing>
              <wp:anchor distT="0" distB="0" distL="114300" distR="114300" simplePos="0" relativeHeight="251659264" behindDoc="0" locked="0" layoutInCell="1" allowOverlap="1">
                <wp:simplePos x="0" y="0"/>
                <wp:positionH relativeFrom="column">
                  <wp:posOffset>-38100</wp:posOffset>
                </wp:positionH>
                <wp:positionV relativeFrom="paragraph">
                  <wp:posOffset>657860</wp:posOffset>
                </wp:positionV>
                <wp:extent cx="5715000" cy="0"/>
                <wp:effectExtent l="0" t="28575" r="0" b="28575"/>
                <wp:wrapNone/>
                <wp:docPr id="2" name="直接连接符 2"/>
                <wp:cNvGraphicFramePr/>
                <a:graphic xmlns:a="http://schemas.openxmlformats.org/drawingml/2006/main">
                  <a:graphicData uri="http://schemas.microsoft.com/office/word/2010/wordprocessingShape">
                    <wps:wsp>
                      <wps:cNvCnPr/>
                      <wps:spPr>
                        <a:xfrm>
                          <a:off x="0" y="0"/>
                          <a:ext cx="5715000" cy="0"/>
                        </a:xfrm>
                        <a:prstGeom prst="line">
                          <a:avLst/>
                        </a:prstGeom>
                        <a:ln w="57150" cap="flat" cmpd="thickThin">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3pt;margin-top:51.8pt;height:0pt;width:450pt;z-index:251659264;mso-width-relative:page;mso-height-relative:page;" filled="f" stroked="t" coordsize="21600,21600" o:gfxdata="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78X5iNQAAAAKAQAADwAAAAAAAAAB&#10;ACAAAAAiAAAAZHJzL2Rvd25yZXYueG1sUEsBAhQAFAAAAAgAh07iQKqukZbbAQAAnQMAAA4AAAAA&#10;AAAAAQAgAAAAIwEAAGRycy9lMm9Eb2MueG1sUEsFBgAAAAAGAAYAWQEAAHAFAAAAAA==&#10;">
                <v:fill on="f" focussize="0,0"/>
                <v:stroke weight="4.5pt" color="#FF0000" linestyle="thickThin" joinstyle="round"/>
                <v:imagedata o:title=""/>
                <o:lock v:ext="edit" aspectratio="f"/>
              </v:line>
            </w:pict>
          </mc:Fallback>
        </mc:AlternateContent>
      </w:r>
      <w:r>
        <w:rPr>
          <w:rFonts w:hint="eastAsia" w:ascii="仿宋_GB2312" w:eastAsia="仿宋_GB2312"/>
          <w:color w:val="000000" w:themeColor="text1"/>
          <w:sz w:val="32"/>
          <w:szCs w:val="32"/>
          <w:lang w:val="en-US" w:eastAsia="zh-CN"/>
          <w14:textFill>
            <w14:solidFill>
              <w14:schemeClr w14:val="tx1"/>
            </w14:solidFill>
          </w14:textFill>
        </w:rPr>
        <w:t xml:space="preserve">                                 2020年7月16日</w:t>
      </w:r>
      <w:bookmarkStart w:id="0" w:name="_GoBack"/>
      <w:bookmarkEnd w:id="0"/>
    </w:p>
    <w:sectPr>
      <w:pgSz w:w="11906" w:h="16838"/>
      <w:pgMar w:top="1928" w:right="1474" w:bottom="181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721127"/>
    <w:rsid w:val="010079A8"/>
    <w:rsid w:val="08FB1E6D"/>
    <w:rsid w:val="0EB956B0"/>
    <w:rsid w:val="313C2B15"/>
    <w:rsid w:val="3DAC7286"/>
    <w:rsid w:val="527E55AB"/>
    <w:rsid w:val="56123797"/>
    <w:rsid w:val="59A33C34"/>
    <w:rsid w:val="5BAD6C94"/>
    <w:rsid w:val="5E9755CD"/>
    <w:rsid w:val="5F78217B"/>
    <w:rsid w:val="6A0B69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263</Words>
  <Characters>276</Characters>
  <Lines>0</Lines>
  <Paragraphs>0</Paragraphs>
  <TotalTime>1</TotalTime>
  <ScaleCrop>false</ScaleCrop>
  <LinksUpToDate>false</LinksUpToDate>
  <CharactersWithSpaces>378</CharactersWithSpaces>
  <Application>WPS Office_10.8.2.6990_F1E327BC-269C-435d-A152-05C5408002CA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Administrator.USER-20190927EL</dc:creator>
  <cp:lastModifiedBy>NTKO</cp:lastModifiedBy>
  <cp:lastPrinted>2020-07-15T00:03:00Z</cp:lastPrinted>
  <dcterms:modified xsi:type="dcterms:W3CDTF">2020-07-16T02:09:00Z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2052-10.8.2.6990</vt:lpwstr>
  </property>
</Properties>
</file>